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E66" w:rsidRPr="00AF7230" w:rsidRDefault="003E4E66" w:rsidP="003E4E66">
      <w:pPr>
        <w:spacing w:line="660" w:lineRule="exact"/>
        <w:jc w:val="center"/>
        <w:rPr>
          <w:rFonts w:ascii="方正小标宋简体" w:eastAsia="方正小标宋简体"/>
          <w:sz w:val="44"/>
          <w:szCs w:val="44"/>
        </w:rPr>
      </w:pPr>
      <w:r w:rsidRPr="00AF7230">
        <w:rPr>
          <w:rFonts w:ascii="方正小标宋简体" w:eastAsia="方正小标宋简体" w:hint="eastAsia"/>
          <w:sz w:val="44"/>
          <w:szCs w:val="44"/>
        </w:rPr>
        <w:t>内蒙古自治区交通运输</w:t>
      </w:r>
    </w:p>
    <w:p w:rsidR="003E4E66" w:rsidRPr="00AF7230" w:rsidRDefault="003E4E66" w:rsidP="003E4E66">
      <w:pPr>
        <w:spacing w:line="660" w:lineRule="exact"/>
        <w:jc w:val="center"/>
        <w:rPr>
          <w:rFonts w:ascii="方正小标宋简体" w:eastAsia="方正小标宋简体"/>
          <w:sz w:val="44"/>
          <w:szCs w:val="44"/>
        </w:rPr>
      </w:pPr>
      <w:r w:rsidRPr="00AF7230">
        <w:rPr>
          <w:rFonts w:ascii="方正小标宋简体" w:eastAsia="方正小标宋简体" w:hint="eastAsia"/>
          <w:sz w:val="44"/>
          <w:szCs w:val="44"/>
        </w:rPr>
        <w:t>“双随机、</w:t>
      </w:r>
      <w:proofErr w:type="gramStart"/>
      <w:r w:rsidRPr="00AF7230">
        <w:rPr>
          <w:rFonts w:ascii="方正小标宋简体" w:eastAsia="方正小标宋简体" w:hint="eastAsia"/>
          <w:sz w:val="44"/>
          <w:szCs w:val="44"/>
        </w:rPr>
        <w:t>一</w:t>
      </w:r>
      <w:proofErr w:type="gramEnd"/>
      <w:r w:rsidRPr="00AF7230">
        <w:rPr>
          <w:rFonts w:ascii="方正小标宋简体" w:eastAsia="方正小标宋简体" w:hint="eastAsia"/>
          <w:sz w:val="44"/>
          <w:szCs w:val="44"/>
        </w:rPr>
        <w:t>公开”监管工作细则（试行）</w:t>
      </w:r>
    </w:p>
    <w:p w:rsidR="003E4E66" w:rsidRPr="00AF7230" w:rsidRDefault="003E4E66" w:rsidP="003E4E66">
      <w:pPr>
        <w:spacing w:line="600" w:lineRule="exact"/>
        <w:rPr>
          <w:rFonts w:ascii="仿宋_GB2312" w:eastAsia="仿宋_GB2312" w:hAnsi="黑体"/>
          <w:sz w:val="32"/>
          <w:szCs w:val="32"/>
        </w:rPr>
      </w:pPr>
    </w:p>
    <w:p w:rsidR="003E4E66" w:rsidRPr="002D2BE4" w:rsidRDefault="003E4E66" w:rsidP="003E4E66">
      <w:pPr>
        <w:spacing w:beforeLines="50" w:before="293" w:afterLines="50" w:after="293" w:line="600" w:lineRule="exact"/>
        <w:jc w:val="center"/>
        <w:rPr>
          <w:rFonts w:ascii="黑体" w:eastAsia="黑体" w:hAnsi="黑体"/>
          <w:sz w:val="32"/>
          <w:szCs w:val="32"/>
        </w:rPr>
      </w:pPr>
      <w:r w:rsidRPr="002D2BE4">
        <w:rPr>
          <w:rFonts w:ascii="黑体" w:eastAsia="黑体" w:hAnsi="黑体" w:hint="eastAsia"/>
          <w:sz w:val="32"/>
          <w:szCs w:val="32"/>
        </w:rPr>
        <w:t xml:space="preserve">第一章 </w:t>
      </w:r>
      <w:r>
        <w:rPr>
          <w:rFonts w:ascii="黑体" w:eastAsia="黑体" w:hAnsi="黑体"/>
          <w:sz w:val="32"/>
          <w:szCs w:val="32"/>
        </w:rPr>
        <w:t xml:space="preserve"> </w:t>
      </w:r>
      <w:r w:rsidRPr="002D2BE4">
        <w:rPr>
          <w:rFonts w:ascii="黑体" w:eastAsia="黑体" w:hAnsi="黑体" w:hint="eastAsia"/>
          <w:sz w:val="32"/>
          <w:szCs w:val="32"/>
        </w:rPr>
        <w:t>总  则</w:t>
      </w:r>
    </w:p>
    <w:p w:rsidR="003E4E66" w:rsidRPr="00AF7230" w:rsidRDefault="003E4E66" w:rsidP="003E4E66">
      <w:pPr>
        <w:spacing w:line="600" w:lineRule="exact"/>
        <w:ind w:firstLineChars="200" w:firstLine="640"/>
        <w:rPr>
          <w:rFonts w:ascii="仿宋_GB2312" w:eastAsia="仿宋_GB2312" w:hAnsi="黑体"/>
          <w:sz w:val="32"/>
          <w:szCs w:val="32"/>
        </w:rPr>
      </w:pPr>
      <w:r w:rsidRPr="00AF7230">
        <w:rPr>
          <w:rFonts w:ascii="仿宋_GB2312" w:eastAsia="仿宋_GB2312" w:hAnsi="黑体" w:hint="eastAsia"/>
          <w:sz w:val="32"/>
          <w:szCs w:val="32"/>
        </w:rPr>
        <w:t>第一条</w:t>
      </w:r>
      <w:r>
        <w:rPr>
          <w:rFonts w:ascii="仿宋_GB2312" w:eastAsia="仿宋_GB2312" w:hAnsi="黑体" w:hint="eastAsia"/>
          <w:sz w:val="32"/>
          <w:szCs w:val="32"/>
        </w:rPr>
        <w:t xml:space="preserve"> </w:t>
      </w:r>
      <w:r w:rsidRPr="00AF7230">
        <w:rPr>
          <w:rFonts w:ascii="仿宋_GB2312" w:eastAsia="仿宋_GB2312" w:hAnsi="黑体" w:hint="eastAsia"/>
          <w:sz w:val="32"/>
          <w:szCs w:val="32"/>
        </w:rPr>
        <w:t xml:space="preserve"> 为深入贯彻落实《国务院关于在市场监管领域全面推行部门联合“双随机、一公开”监管的意见》（国发〔2019〕5号）、《内蒙古自治区人民政府关于印发&lt;内蒙古自治区市场监管领域部门联合“双随机、一公开”监管实施办法&gt;的通知》（内政发〔2019〕10号）和《交通运输部关于深化“双随机、一公开”监管工作的实施意见》（交法发〔2019〕85号）等有关文件精神，结合我区交通运输工作实际，制定本细则。</w:t>
      </w:r>
    </w:p>
    <w:p w:rsidR="003E4E66" w:rsidRPr="00AF7230" w:rsidRDefault="003E4E66" w:rsidP="003E4E66">
      <w:pPr>
        <w:spacing w:line="600" w:lineRule="exact"/>
        <w:ind w:firstLineChars="200" w:firstLine="640"/>
        <w:rPr>
          <w:rFonts w:ascii="仿宋_GB2312" w:eastAsia="仿宋_GB2312" w:hAnsi="黑体"/>
          <w:sz w:val="32"/>
          <w:szCs w:val="32"/>
        </w:rPr>
      </w:pPr>
      <w:r w:rsidRPr="00AF7230">
        <w:rPr>
          <w:rFonts w:ascii="仿宋_GB2312" w:eastAsia="仿宋_GB2312" w:hAnsi="黑体" w:hint="eastAsia"/>
          <w:sz w:val="32"/>
          <w:szCs w:val="32"/>
        </w:rPr>
        <w:t>第二条</w:t>
      </w:r>
      <w:r>
        <w:rPr>
          <w:rFonts w:ascii="仿宋_GB2312" w:eastAsia="仿宋_GB2312" w:hAnsi="黑体" w:hint="eastAsia"/>
          <w:sz w:val="32"/>
          <w:szCs w:val="32"/>
        </w:rPr>
        <w:t xml:space="preserve"> </w:t>
      </w:r>
      <w:r w:rsidRPr="00AF7230">
        <w:rPr>
          <w:rFonts w:ascii="仿宋_GB2312" w:eastAsia="仿宋_GB2312" w:hAnsi="黑体" w:hint="eastAsia"/>
          <w:sz w:val="32"/>
          <w:szCs w:val="32"/>
        </w:rPr>
        <w:t xml:space="preserve"> 本细则适用于内蒙古自治区行政区域内交通运输“双随机、</w:t>
      </w:r>
      <w:proofErr w:type="gramStart"/>
      <w:r w:rsidRPr="00AF7230">
        <w:rPr>
          <w:rFonts w:ascii="仿宋_GB2312" w:eastAsia="仿宋_GB2312" w:hAnsi="黑体" w:hint="eastAsia"/>
          <w:sz w:val="32"/>
          <w:szCs w:val="32"/>
        </w:rPr>
        <w:t>一</w:t>
      </w:r>
      <w:proofErr w:type="gramEnd"/>
      <w:r w:rsidRPr="00AF7230">
        <w:rPr>
          <w:rFonts w:ascii="仿宋_GB2312" w:eastAsia="仿宋_GB2312" w:hAnsi="黑体" w:hint="eastAsia"/>
          <w:sz w:val="32"/>
          <w:szCs w:val="32"/>
        </w:rPr>
        <w:t>公开”监管工作。</w:t>
      </w:r>
    </w:p>
    <w:p w:rsidR="003E4E66" w:rsidRPr="00AF7230" w:rsidRDefault="003E4E66" w:rsidP="003E4E66">
      <w:pPr>
        <w:spacing w:line="600" w:lineRule="exact"/>
        <w:ind w:firstLineChars="200" w:firstLine="640"/>
        <w:rPr>
          <w:rFonts w:ascii="仿宋_GB2312" w:eastAsia="仿宋_GB2312" w:hAnsi="黑体"/>
          <w:sz w:val="32"/>
          <w:szCs w:val="32"/>
        </w:rPr>
      </w:pPr>
      <w:r w:rsidRPr="00AF7230">
        <w:rPr>
          <w:rFonts w:ascii="仿宋_GB2312" w:eastAsia="仿宋_GB2312" w:hAnsi="黑体" w:hint="eastAsia"/>
          <w:sz w:val="32"/>
          <w:szCs w:val="32"/>
        </w:rPr>
        <w:t>第三条</w:t>
      </w:r>
      <w:r>
        <w:rPr>
          <w:rFonts w:ascii="仿宋_GB2312" w:eastAsia="仿宋_GB2312" w:hAnsi="黑体" w:hint="eastAsia"/>
          <w:sz w:val="32"/>
          <w:szCs w:val="32"/>
        </w:rPr>
        <w:t xml:space="preserve"> </w:t>
      </w:r>
      <w:r w:rsidRPr="00AF7230">
        <w:rPr>
          <w:rFonts w:ascii="仿宋_GB2312" w:eastAsia="仿宋_GB2312" w:hAnsi="黑体" w:hint="eastAsia"/>
          <w:sz w:val="32"/>
          <w:szCs w:val="32"/>
        </w:rPr>
        <w:t xml:space="preserve"> 本细则所称交通运输“双随机、</w:t>
      </w:r>
      <w:proofErr w:type="gramStart"/>
      <w:r w:rsidRPr="00AF7230">
        <w:rPr>
          <w:rFonts w:ascii="仿宋_GB2312" w:eastAsia="仿宋_GB2312" w:hAnsi="黑体" w:hint="eastAsia"/>
          <w:sz w:val="32"/>
          <w:szCs w:val="32"/>
        </w:rPr>
        <w:t>一</w:t>
      </w:r>
      <w:proofErr w:type="gramEnd"/>
      <w:r w:rsidRPr="00AF7230">
        <w:rPr>
          <w:rFonts w:ascii="仿宋_GB2312" w:eastAsia="仿宋_GB2312" w:hAnsi="黑体" w:hint="eastAsia"/>
          <w:sz w:val="32"/>
          <w:szCs w:val="32"/>
        </w:rPr>
        <w:t>公开”监管，是指根据交通运输本</w:t>
      </w:r>
      <w:proofErr w:type="gramStart"/>
      <w:r w:rsidRPr="00AF7230">
        <w:rPr>
          <w:rFonts w:ascii="仿宋_GB2312" w:eastAsia="仿宋_GB2312" w:hAnsi="黑体" w:hint="eastAsia"/>
          <w:sz w:val="32"/>
          <w:szCs w:val="32"/>
        </w:rPr>
        <w:t>部门双</w:t>
      </w:r>
      <w:proofErr w:type="gramEnd"/>
      <w:r w:rsidRPr="00AF7230">
        <w:rPr>
          <w:rFonts w:ascii="仿宋_GB2312" w:eastAsia="仿宋_GB2312" w:hAnsi="黑体" w:hint="eastAsia"/>
          <w:sz w:val="32"/>
          <w:szCs w:val="32"/>
        </w:rPr>
        <w:t>随机抽查事项清单和年度抽查工作计划，由交通运输本部门或与其他部门联合随机抽取检查对象和执法检查人员，组织开展行政检查，并及时公开检查结果的监督检查活动。</w:t>
      </w:r>
    </w:p>
    <w:p w:rsidR="003E4E66" w:rsidRPr="00AF7230" w:rsidRDefault="003E4E66" w:rsidP="003E4E66">
      <w:pPr>
        <w:spacing w:line="600" w:lineRule="exact"/>
        <w:ind w:firstLineChars="200" w:firstLine="640"/>
        <w:rPr>
          <w:rFonts w:ascii="仿宋_GB2312" w:eastAsia="仿宋_GB2312" w:hAnsi="黑体"/>
          <w:sz w:val="32"/>
          <w:szCs w:val="32"/>
        </w:rPr>
      </w:pPr>
      <w:r w:rsidRPr="00AF7230">
        <w:rPr>
          <w:rFonts w:ascii="仿宋_GB2312" w:eastAsia="仿宋_GB2312" w:hAnsi="黑体" w:hint="eastAsia"/>
          <w:sz w:val="32"/>
          <w:szCs w:val="32"/>
        </w:rPr>
        <w:t xml:space="preserve">第四条 </w:t>
      </w:r>
      <w:r>
        <w:rPr>
          <w:rFonts w:ascii="仿宋_GB2312" w:eastAsia="仿宋_GB2312" w:hAnsi="黑体"/>
          <w:sz w:val="32"/>
          <w:szCs w:val="32"/>
        </w:rPr>
        <w:t xml:space="preserve"> </w:t>
      </w:r>
      <w:r w:rsidRPr="00AF7230">
        <w:rPr>
          <w:rFonts w:ascii="仿宋_GB2312" w:eastAsia="仿宋_GB2312" w:hAnsi="黑体" w:hint="eastAsia"/>
          <w:sz w:val="32"/>
          <w:szCs w:val="32"/>
        </w:rPr>
        <w:t>“双随机、</w:t>
      </w:r>
      <w:proofErr w:type="gramStart"/>
      <w:r w:rsidRPr="00AF7230">
        <w:rPr>
          <w:rFonts w:ascii="仿宋_GB2312" w:eastAsia="仿宋_GB2312" w:hAnsi="黑体" w:hint="eastAsia"/>
          <w:sz w:val="32"/>
          <w:szCs w:val="32"/>
        </w:rPr>
        <w:t>一</w:t>
      </w:r>
      <w:proofErr w:type="gramEnd"/>
      <w:r w:rsidRPr="00AF7230">
        <w:rPr>
          <w:rFonts w:ascii="仿宋_GB2312" w:eastAsia="仿宋_GB2312" w:hAnsi="黑体" w:hint="eastAsia"/>
          <w:sz w:val="32"/>
          <w:szCs w:val="32"/>
        </w:rPr>
        <w:t>公开”监管应坚持依法实施、公平公正、公开透明、高效便民的原则。</w:t>
      </w:r>
    </w:p>
    <w:p w:rsidR="003E4E66" w:rsidRPr="00AF7230" w:rsidRDefault="003E4E66" w:rsidP="003E4E66">
      <w:pPr>
        <w:spacing w:line="600" w:lineRule="exact"/>
        <w:ind w:firstLineChars="200" w:firstLine="640"/>
        <w:rPr>
          <w:rFonts w:ascii="仿宋_GB2312" w:eastAsia="仿宋_GB2312" w:hAnsi="黑体"/>
          <w:sz w:val="32"/>
          <w:szCs w:val="32"/>
        </w:rPr>
      </w:pPr>
      <w:r w:rsidRPr="00AF7230">
        <w:rPr>
          <w:rFonts w:ascii="仿宋_GB2312" w:eastAsia="仿宋_GB2312" w:hAnsi="黑体" w:hint="eastAsia"/>
          <w:sz w:val="32"/>
          <w:szCs w:val="32"/>
        </w:rPr>
        <w:t>第五条</w:t>
      </w:r>
      <w:r>
        <w:rPr>
          <w:rFonts w:ascii="仿宋_GB2312" w:eastAsia="仿宋_GB2312" w:hAnsi="黑体" w:hint="eastAsia"/>
          <w:sz w:val="32"/>
          <w:szCs w:val="32"/>
        </w:rPr>
        <w:t xml:space="preserve"> </w:t>
      </w:r>
      <w:r w:rsidRPr="00AF7230">
        <w:rPr>
          <w:rFonts w:ascii="仿宋_GB2312" w:eastAsia="仿宋_GB2312" w:hAnsi="黑体" w:hint="eastAsia"/>
          <w:sz w:val="32"/>
          <w:szCs w:val="32"/>
        </w:rPr>
        <w:t xml:space="preserve"> “双随机、</w:t>
      </w:r>
      <w:proofErr w:type="gramStart"/>
      <w:r w:rsidRPr="00AF7230">
        <w:rPr>
          <w:rFonts w:ascii="仿宋_GB2312" w:eastAsia="仿宋_GB2312" w:hAnsi="黑体" w:hint="eastAsia"/>
          <w:sz w:val="32"/>
          <w:szCs w:val="32"/>
        </w:rPr>
        <w:t>一</w:t>
      </w:r>
      <w:proofErr w:type="gramEnd"/>
      <w:r w:rsidRPr="00AF7230">
        <w:rPr>
          <w:rFonts w:ascii="仿宋_GB2312" w:eastAsia="仿宋_GB2312" w:hAnsi="黑体" w:hint="eastAsia"/>
          <w:sz w:val="32"/>
          <w:szCs w:val="32"/>
        </w:rPr>
        <w:t>公开”监管依托国家企业信用信息公</w:t>
      </w:r>
      <w:r w:rsidRPr="00AF7230">
        <w:rPr>
          <w:rFonts w:ascii="仿宋_GB2312" w:eastAsia="仿宋_GB2312" w:hAnsi="黑体" w:hint="eastAsia"/>
          <w:sz w:val="32"/>
          <w:szCs w:val="32"/>
        </w:rPr>
        <w:lastRenderedPageBreak/>
        <w:t>示系统（内蒙古）部门协同监管平台（以下简称监管平台）实施，通过交通运输行业内监管平台与自治区监管平台的互联互通，实现交通运输行业内以及与行业</w:t>
      </w:r>
      <w:proofErr w:type="gramStart"/>
      <w:r w:rsidRPr="00AF7230">
        <w:rPr>
          <w:rFonts w:ascii="仿宋_GB2312" w:eastAsia="仿宋_GB2312" w:hAnsi="黑体" w:hint="eastAsia"/>
          <w:sz w:val="32"/>
          <w:szCs w:val="32"/>
        </w:rPr>
        <w:t>外相关</w:t>
      </w:r>
      <w:proofErr w:type="gramEnd"/>
      <w:r w:rsidRPr="00AF7230">
        <w:rPr>
          <w:rFonts w:ascii="仿宋_GB2312" w:eastAsia="仿宋_GB2312" w:hAnsi="黑体" w:hint="eastAsia"/>
          <w:sz w:val="32"/>
          <w:szCs w:val="32"/>
        </w:rPr>
        <w:t>部门间信息交换、共享和互认。</w:t>
      </w:r>
    </w:p>
    <w:p w:rsidR="003E4E66" w:rsidRPr="00AF7230" w:rsidRDefault="003E4E66" w:rsidP="003E4E66">
      <w:pPr>
        <w:spacing w:line="600" w:lineRule="exact"/>
        <w:ind w:firstLineChars="200" w:firstLine="640"/>
        <w:rPr>
          <w:rFonts w:ascii="仿宋_GB2312" w:eastAsia="仿宋_GB2312" w:hAnsi="黑体"/>
          <w:sz w:val="32"/>
          <w:szCs w:val="32"/>
        </w:rPr>
      </w:pPr>
      <w:r w:rsidRPr="00AF7230">
        <w:rPr>
          <w:rFonts w:ascii="仿宋_GB2312" w:eastAsia="仿宋_GB2312" w:hAnsi="黑体" w:hint="eastAsia"/>
          <w:sz w:val="32"/>
          <w:szCs w:val="32"/>
        </w:rPr>
        <w:t>第六条</w:t>
      </w:r>
      <w:r>
        <w:rPr>
          <w:rFonts w:ascii="仿宋_GB2312" w:eastAsia="仿宋_GB2312" w:hAnsi="黑体" w:hint="eastAsia"/>
          <w:sz w:val="32"/>
          <w:szCs w:val="32"/>
        </w:rPr>
        <w:t xml:space="preserve"> </w:t>
      </w:r>
      <w:r w:rsidRPr="00AF7230">
        <w:rPr>
          <w:rFonts w:ascii="仿宋_GB2312" w:eastAsia="仿宋_GB2312" w:hAnsi="黑体" w:hint="eastAsia"/>
          <w:sz w:val="32"/>
          <w:szCs w:val="32"/>
        </w:rPr>
        <w:t xml:space="preserve"> 各级交通运输主管部门负责推动、指导、督促本系统“双随机、</w:t>
      </w:r>
      <w:proofErr w:type="gramStart"/>
      <w:r w:rsidRPr="00AF7230">
        <w:rPr>
          <w:rFonts w:ascii="仿宋_GB2312" w:eastAsia="仿宋_GB2312" w:hAnsi="黑体" w:hint="eastAsia"/>
          <w:sz w:val="32"/>
          <w:szCs w:val="32"/>
        </w:rPr>
        <w:t>一</w:t>
      </w:r>
      <w:proofErr w:type="gramEnd"/>
      <w:r w:rsidRPr="00AF7230">
        <w:rPr>
          <w:rFonts w:ascii="仿宋_GB2312" w:eastAsia="仿宋_GB2312" w:hAnsi="黑体" w:hint="eastAsia"/>
          <w:sz w:val="32"/>
          <w:szCs w:val="32"/>
        </w:rPr>
        <w:t>公开”监管工作，参加部门联合“双随机、</w:t>
      </w:r>
      <w:proofErr w:type="gramStart"/>
      <w:r w:rsidRPr="00AF7230">
        <w:rPr>
          <w:rFonts w:ascii="仿宋_GB2312" w:eastAsia="仿宋_GB2312" w:hAnsi="黑体" w:hint="eastAsia"/>
          <w:sz w:val="32"/>
          <w:szCs w:val="32"/>
        </w:rPr>
        <w:t>一</w:t>
      </w:r>
      <w:proofErr w:type="gramEnd"/>
      <w:r w:rsidRPr="00AF7230">
        <w:rPr>
          <w:rFonts w:ascii="仿宋_GB2312" w:eastAsia="仿宋_GB2312" w:hAnsi="黑体" w:hint="eastAsia"/>
          <w:sz w:val="32"/>
          <w:szCs w:val="32"/>
        </w:rPr>
        <w:t>公开”监管。其内设相关业务机构和所属行政执法机构（以下统称检查主体）根据职责分工制定本</w:t>
      </w:r>
      <w:proofErr w:type="gramStart"/>
      <w:r w:rsidRPr="00AF7230">
        <w:rPr>
          <w:rFonts w:ascii="仿宋_GB2312" w:eastAsia="仿宋_GB2312" w:hAnsi="黑体" w:hint="eastAsia"/>
          <w:sz w:val="32"/>
          <w:szCs w:val="32"/>
        </w:rPr>
        <w:t>领域双</w:t>
      </w:r>
      <w:proofErr w:type="gramEnd"/>
      <w:r w:rsidRPr="00AF7230">
        <w:rPr>
          <w:rFonts w:ascii="仿宋_GB2312" w:eastAsia="仿宋_GB2312" w:hAnsi="黑体" w:hint="eastAsia"/>
          <w:sz w:val="32"/>
          <w:szCs w:val="32"/>
        </w:rPr>
        <w:t>随机抽查事项清单、年度抽查工作计划，建立检查对象名录库和执法检查人员名录库，负责具体实施“双随机、</w:t>
      </w:r>
      <w:proofErr w:type="gramStart"/>
      <w:r w:rsidRPr="00AF7230">
        <w:rPr>
          <w:rFonts w:ascii="仿宋_GB2312" w:eastAsia="仿宋_GB2312" w:hAnsi="黑体" w:hint="eastAsia"/>
          <w:sz w:val="32"/>
          <w:szCs w:val="32"/>
        </w:rPr>
        <w:t>一</w:t>
      </w:r>
      <w:proofErr w:type="gramEnd"/>
      <w:r w:rsidRPr="00AF7230">
        <w:rPr>
          <w:rFonts w:ascii="仿宋_GB2312" w:eastAsia="仿宋_GB2312" w:hAnsi="黑体" w:hint="eastAsia"/>
          <w:sz w:val="32"/>
          <w:szCs w:val="32"/>
        </w:rPr>
        <w:t>公开”监管。</w:t>
      </w:r>
    </w:p>
    <w:p w:rsidR="003E4E66" w:rsidRPr="002D2BE4" w:rsidRDefault="003E4E66" w:rsidP="003E4E66">
      <w:pPr>
        <w:spacing w:beforeLines="50" w:before="293" w:afterLines="50" w:after="293" w:line="600" w:lineRule="exact"/>
        <w:jc w:val="center"/>
        <w:rPr>
          <w:rFonts w:ascii="黑体" w:eastAsia="黑体" w:hAnsi="黑体"/>
          <w:sz w:val="32"/>
          <w:szCs w:val="32"/>
        </w:rPr>
      </w:pPr>
      <w:r w:rsidRPr="002D2BE4">
        <w:rPr>
          <w:rFonts w:ascii="黑体" w:eastAsia="黑体" w:hAnsi="黑体" w:hint="eastAsia"/>
          <w:sz w:val="32"/>
          <w:szCs w:val="32"/>
        </w:rPr>
        <w:t>第二章</w:t>
      </w:r>
      <w:r>
        <w:rPr>
          <w:rFonts w:ascii="黑体" w:eastAsia="黑体" w:hAnsi="黑体" w:hint="eastAsia"/>
          <w:sz w:val="32"/>
          <w:szCs w:val="32"/>
        </w:rPr>
        <w:t xml:space="preserve"> </w:t>
      </w:r>
      <w:r w:rsidRPr="002D2BE4">
        <w:rPr>
          <w:rFonts w:ascii="黑体" w:eastAsia="黑体" w:hAnsi="黑体" w:hint="eastAsia"/>
          <w:sz w:val="32"/>
          <w:szCs w:val="32"/>
        </w:rPr>
        <w:t xml:space="preserve"> 双随机抽查事项清单管理</w:t>
      </w:r>
    </w:p>
    <w:p w:rsidR="003E4E66" w:rsidRPr="00AF7230" w:rsidRDefault="003E4E66" w:rsidP="003E4E66">
      <w:pPr>
        <w:spacing w:line="600" w:lineRule="exact"/>
        <w:ind w:firstLineChars="200" w:firstLine="640"/>
        <w:rPr>
          <w:rFonts w:ascii="仿宋_GB2312" w:eastAsia="仿宋_GB2312" w:hAnsi="黑体"/>
          <w:sz w:val="32"/>
          <w:szCs w:val="32"/>
        </w:rPr>
      </w:pPr>
      <w:r w:rsidRPr="00AF7230">
        <w:rPr>
          <w:rFonts w:ascii="仿宋_GB2312" w:eastAsia="仿宋_GB2312" w:hAnsi="黑体" w:hint="eastAsia"/>
          <w:sz w:val="32"/>
          <w:szCs w:val="32"/>
        </w:rPr>
        <w:t xml:space="preserve">第七条 </w:t>
      </w:r>
      <w:r>
        <w:rPr>
          <w:rFonts w:ascii="仿宋_GB2312" w:eastAsia="仿宋_GB2312" w:hAnsi="黑体"/>
          <w:sz w:val="32"/>
          <w:szCs w:val="32"/>
        </w:rPr>
        <w:t xml:space="preserve"> </w:t>
      </w:r>
      <w:r w:rsidRPr="00AF7230">
        <w:rPr>
          <w:rFonts w:ascii="仿宋_GB2312" w:eastAsia="仿宋_GB2312" w:hAnsi="黑体" w:hint="eastAsia"/>
          <w:sz w:val="32"/>
          <w:szCs w:val="32"/>
        </w:rPr>
        <w:t>将“双随机、</w:t>
      </w:r>
      <w:proofErr w:type="gramStart"/>
      <w:r w:rsidRPr="00AF7230">
        <w:rPr>
          <w:rFonts w:ascii="仿宋_GB2312" w:eastAsia="仿宋_GB2312" w:hAnsi="黑体" w:hint="eastAsia"/>
          <w:sz w:val="32"/>
          <w:szCs w:val="32"/>
        </w:rPr>
        <w:t>一</w:t>
      </w:r>
      <w:proofErr w:type="gramEnd"/>
      <w:r w:rsidRPr="00AF7230">
        <w:rPr>
          <w:rFonts w:ascii="仿宋_GB2312" w:eastAsia="仿宋_GB2312" w:hAnsi="黑体" w:hint="eastAsia"/>
          <w:sz w:val="32"/>
          <w:szCs w:val="32"/>
        </w:rPr>
        <w:t>公开”作为交通运输领域全部市场监管活动的基本手段和方式，除特殊重点领域，国务院、交通运输部和自治区人民政府有明确要求的，通过投诉举报、转办交办、数据监测等发现的违法违规个案线索，其他部门移送的案件线索，以及其他法律、法规、规章有特别规定需要实施专项检查的，原则上所有交通运输行政检查等行政执法工作都应通过双随机抽查方式进行。</w:t>
      </w:r>
    </w:p>
    <w:p w:rsidR="003E4E66" w:rsidRPr="00AF7230" w:rsidRDefault="003E4E66" w:rsidP="003E4E66">
      <w:pPr>
        <w:spacing w:line="600" w:lineRule="exact"/>
        <w:ind w:firstLineChars="200" w:firstLine="640"/>
        <w:rPr>
          <w:rFonts w:ascii="仿宋_GB2312" w:eastAsia="仿宋_GB2312" w:hAnsi="黑体"/>
          <w:sz w:val="32"/>
          <w:szCs w:val="32"/>
        </w:rPr>
      </w:pPr>
      <w:r w:rsidRPr="00AF7230">
        <w:rPr>
          <w:rFonts w:ascii="仿宋_GB2312" w:eastAsia="仿宋_GB2312" w:hAnsi="黑体" w:hint="eastAsia"/>
          <w:sz w:val="32"/>
          <w:szCs w:val="32"/>
        </w:rPr>
        <w:t>第八条</w:t>
      </w:r>
      <w:r>
        <w:rPr>
          <w:rFonts w:ascii="仿宋_GB2312" w:eastAsia="仿宋_GB2312" w:hAnsi="黑体" w:hint="eastAsia"/>
          <w:sz w:val="32"/>
          <w:szCs w:val="32"/>
        </w:rPr>
        <w:t xml:space="preserve"> </w:t>
      </w:r>
      <w:r w:rsidRPr="00AF7230">
        <w:rPr>
          <w:rFonts w:ascii="仿宋_GB2312" w:eastAsia="仿宋_GB2312" w:hAnsi="黑体" w:hint="eastAsia"/>
          <w:sz w:val="32"/>
          <w:szCs w:val="32"/>
        </w:rPr>
        <w:t xml:space="preserve"> 各检查主体要根据《交通运输部双随机抽查事项清单》和同级人民政府建立的市场监管</w:t>
      </w:r>
      <w:proofErr w:type="gramStart"/>
      <w:r w:rsidRPr="00AF7230">
        <w:rPr>
          <w:rFonts w:ascii="仿宋_GB2312" w:eastAsia="仿宋_GB2312" w:hAnsi="黑体" w:hint="eastAsia"/>
          <w:sz w:val="32"/>
          <w:szCs w:val="32"/>
        </w:rPr>
        <w:t>领域双</w:t>
      </w:r>
      <w:proofErr w:type="gramEnd"/>
      <w:r w:rsidRPr="00AF7230">
        <w:rPr>
          <w:rFonts w:ascii="仿宋_GB2312" w:eastAsia="仿宋_GB2312" w:hAnsi="黑体" w:hint="eastAsia"/>
          <w:sz w:val="32"/>
          <w:szCs w:val="32"/>
        </w:rPr>
        <w:t>随机抽查事项清单，统筹建立完善本</w:t>
      </w:r>
      <w:proofErr w:type="gramStart"/>
      <w:r w:rsidRPr="00AF7230">
        <w:rPr>
          <w:rFonts w:ascii="仿宋_GB2312" w:eastAsia="仿宋_GB2312" w:hAnsi="黑体" w:hint="eastAsia"/>
          <w:sz w:val="32"/>
          <w:szCs w:val="32"/>
        </w:rPr>
        <w:t>领域双</w:t>
      </w:r>
      <w:proofErr w:type="gramEnd"/>
      <w:r w:rsidRPr="00AF7230">
        <w:rPr>
          <w:rFonts w:ascii="仿宋_GB2312" w:eastAsia="仿宋_GB2312" w:hAnsi="黑体" w:hint="eastAsia"/>
          <w:sz w:val="32"/>
          <w:szCs w:val="32"/>
        </w:rPr>
        <w:t>随机抽查事项清单，经批准后录入监管平台，</w:t>
      </w:r>
      <w:r w:rsidRPr="00AF7230">
        <w:rPr>
          <w:rFonts w:ascii="仿宋_GB2312" w:eastAsia="仿宋_GB2312" w:hAnsi="黑体" w:hint="eastAsia"/>
          <w:sz w:val="32"/>
          <w:szCs w:val="32"/>
        </w:rPr>
        <w:lastRenderedPageBreak/>
        <w:t>并通过监管平台和相关网站向社会公示。</w:t>
      </w:r>
    </w:p>
    <w:p w:rsidR="003E4E66" w:rsidRPr="00AF7230" w:rsidRDefault="003E4E66" w:rsidP="003E4E66">
      <w:pPr>
        <w:spacing w:line="600" w:lineRule="exact"/>
        <w:ind w:firstLineChars="200" w:firstLine="640"/>
        <w:rPr>
          <w:rFonts w:ascii="仿宋_GB2312" w:eastAsia="仿宋_GB2312" w:hAnsi="黑体"/>
          <w:sz w:val="32"/>
          <w:szCs w:val="32"/>
        </w:rPr>
      </w:pPr>
      <w:r w:rsidRPr="00AF7230">
        <w:rPr>
          <w:rFonts w:ascii="仿宋_GB2312" w:eastAsia="仿宋_GB2312" w:hAnsi="黑体" w:hint="eastAsia"/>
          <w:sz w:val="32"/>
          <w:szCs w:val="32"/>
        </w:rPr>
        <w:t xml:space="preserve">第九条 </w:t>
      </w:r>
      <w:r>
        <w:rPr>
          <w:rFonts w:ascii="仿宋_GB2312" w:eastAsia="仿宋_GB2312" w:hAnsi="黑体"/>
          <w:sz w:val="32"/>
          <w:szCs w:val="32"/>
        </w:rPr>
        <w:t xml:space="preserve"> </w:t>
      </w:r>
      <w:r w:rsidRPr="00AF7230">
        <w:rPr>
          <w:rFonts w:ascii="仿宋_GB2312" w:eastAsia="仿宋_GB2312" w:hAnsi="黑体" w:hint="eastAsia"/>
          <w:sz w:val="32"/>
          <w:szCs w:val="32"/>
        </w:rPr>
        <w:t>双随机抽查事项分为重点检查事项和一般检查事项。重点检查事项针对涉及交通运输安全生产、产品质量、重点工程建设和其他公共安全等领域以及往年抽查反映问题较集中的检查事项，抽查比例不设上限。抽查比例高的，可以通过随机抽取的方式确定检查批次顺序。一般检查事项针对一般监管领域，抽查比例应根据监管实际情况设置上限。也可以根据实际工作要求，将社会关注度高、隐患多、信用差以及投诉举报多的一般检查事项调整为重点检查事项范围，增加抽查比例和频次。</w:t>
      </w:r>
    </w:p>
    <w:p w:rsidR="003E4E66" w:rsidRPr="00AF7230" w:rsidRDefault="003E4E66" w:rsidP="003E4E66">
      <w:pPr>
        <w:spacing w:line="600" w:lineRule="exact"/>
        <w:ind w:firstLineChars="200" w:firstLine="640"/>
        <w:rPr>
          <w:rFonts w:ascii="仿宋_GB2312" w:eastAsia="仿宋_GB2312" w:hAnsi="黑体"/>
          <w:sz w:val="32"/>
          <w:szCs w:val="32"/>
        </w:rPr>
      </w:pPr>
      <w:r w:rsidRPr="00AF7230">
        <w:rPr>
          <w:rFonts w:ascii="仿宋_GB2312" w:eastAsia="仿宋_GB2312" w:hAnsi="黑体" w:hint="eastAsia"/>
          <w:sz w:val="32"/>
          <w:szCs w:val="32"/>
        </w:rPr>
        <w:t xml:space="preserve">第十条 </w:t>
      </w:r>
      <w:r>
        <w:rPr>
          <w:rFonts w:ascii="仿宋_GB2312" w:eastAsia="仿宋_GB2312" w:hAnsi="黑体"/>
          <w:sz w:val="32"/>
          <w:szCs w:val="32"/>
        </w:rPr>
        <w:t xml:space="preserve"> </w:t>
      </w:r>
      <w:r w:rsidRPr="00AF7230">
        <w:rPr>
          <w:rFonts w:ascii="仿宋_GB2312" w:eastAsia="仿宋_GB2312" w:hAnsi="黑体" w:hint="eastAsia"/>
          <w:sz w:val="32"/>
          <w:szCs w:val="32"/>
        </w:rPr>
        <w:t xml:space="preserve">双随机抽查事项清单应明确抽查类别、抽查事项、检查对象、检查内容、事项类别、检查方式、检查主体、检查依据等。 </w:t>
      </w:r>
    </w:p>
    <w:p w:rsidR="003E4E66" w:rsidRPr="00AF7230" w:rsidRDefault="003E4E66" w:rsidP="003E4E66">
      <w:pPr>
        <w:spacing w:line="600" w:lineRule="exact"/>
        <w:ind w:firstLineChars="200" w:firstLine="640"/>
        <w:rPr>
          <w:rFonts w:ascii="仿宋_GB2312" w:eastAsia="仿宋_GB2312" w:hAnsi="黑体"/>
          <w:sz w:val="32"/>
          <w:szCs w:val="32"/>
        </w:rPr>
      </w:pPr>
      <w:r w:rsidRPr="00AF7230">
        <w:rPr>
          <w:rFonts w:ascii="仿宋_GB2312" w:eastAsia="仿宋_GB2312" w:hAnsi="黑体" w:hint="eastAsia"/>
          <w:sz w:val="32"/>
          <w:szCs w:val="32"/>
        </w:rPr>
        <w:t xml:space="preserve">第十一条 </w:t>
      </w:r>
      <w:r>
        <w:rPr>
          <w:rFonts w:ascii="仿宋_GB2312" w:eastAsia="仿宋_GB2312" w:hAnsi="黑体"/>
          <w:sz w:val="32"/>
          <w:szCs w:val="32"/>
        </w:rPr>
        <w:t xml:space="preserve"> </w:t>
      </w:r>
      <w:r w:rsidRPr="00AF7230">
        <w:rPr>
          <w:rFonts w:ascii="仿宋_GB2312" w:eastAsia="仿宋_GB2312" w:hAnsi="黑体" w:hint="eastAsia"/>
          <w:sz w:val="32"/>
          <w:szCs w:val="32"/>
        </w:rPr>
        <w:t>双随机抽查事项清单应根据法律、法规、规章的</w:t>
      </w:r>
      <w:proofErr w:type="gramStart"/>
      <w:r w:rsidRPr="00AF7230">
        <w:rPr>
          <w:rFonts w:ascii="仿宋_GB2312" w:eastAsia="仿宋_GB2312" w:hAnsi="黑体" w:hint="eastAsia"/>
          <w:sz w:val="32"/>
          <w:szCs w:val="32"/>
        </w:rPr>
        <w:t>立改废释和</w:t>
      </w:r>
      <w:proofErr w:type="gramEnd"/>
      <w:r w:rsidRPr="00AF7230">
        <w:rPr>
          <w:rFonts w:ascii="仿宋_GB2312" w:eastAsia="仿宋_GB2312" w:hAnsi="黑体" w:hint="eastAsia"/>
          <w:sz w:val="32"/>
          <w:szCs w:val="32"/>
        </w:rPr>
        <w:t>监管工作实际情况及时进行动态调整，要在调整完成10个工作日内录入监管平台，并向社会公示。</w:t>
      </w:r>
    </w:p>
    <w:p w:rsidR="003E4E66" w:rsidRPr="00AF7230" w:rsidRDefault="003E4E66" w:rsidP="003E4E66">
      <w:pPr>
        <w:spacing w:line="600" w:lineRule="exact"/>
        <w:ind w:firstLineChars="200" w:firstLine="640"/>
        <w:rPr>
          <w:rFonts w:ascii="仿宋_GB2312" w:eastAsia="仿宋_GB2312" w:hAnsi="黑体"/>
          <w:sz w:val="32"/>
          <w:szCs w:val="32"/>
        </w:rPr>
      </w:pPr>
      <w:r w:rsidRPr="00AF7230">
        <w:rPr>
          <w:rFonts w:ascii="仿宋_GB2312" w:eastAsia="仿宋_GB2312" w:hAnsi="黑体" w:hint="eastAsia"/>
          <w:sz w:val="32"/>
          <w:szCs w:val="32"/>
        </w:rPr>
        <w:t xml:space="preserve">第十二条 </w:t>
      </w:r>
      <w:r>
        <w:rPr>
          <w:rFonts w:ascii="仿宋_GB2312" w:eastAsia="仿宋_GB2312" w:hAnsi="黑体"/>
          <w:sz w:val="32"/>
          <w:szCs w:val="32"/>
        </w:rPr>
        <w:t xml:space="preserve"> </w:t>
      </w:r>
      <w:r w:rsidRPr="00AF7230">
        <w:rPr>
          <w:rFonts w:ascii="仿宋_GB2312" w:eastAsia="仿宋_GB2312" w:hAnsi="黑体" w:hint="eastAsia"/>
          <w:sz w:val="32"/>
          <w:szCs w:val="32"/>
        </w:rPr>
        <w:t>各检查主体要根据本</w:t>
      </w:r>
      <w:proofErr w:type="gramStart"/>
      <w:r w:rsidRPr="00AF7230">
        <w:rPr>
          <w:rFonts w:ascii="仿宋_GB2312" w:eastAsia="仿宋_GB2312" w:hAnsi="黑体" w:hint="eastAsia"/>
          <w:sz w:val="32"/>
          <w:szCs w:val="32"/>
        </w:rPr>
        <w:t>领域双</w:t>
      </w:r>
      <w:proofErr w:type="gramEnd"/>
      <w:r w:rsidRPr="00AF7230">
        <w:rPr>
          <w:rFonts w:ascii="仿宋_GB2312" w:eastAsia="仿宋_GB2312" w:hAnsi="黑体" w:hint="eastAsia"/>
          <w:sz w:val="32"/>
          <w:szCs w:val="32"/>
        </w:rPr>
        <w:t>随机抽查事项清单逐一对应制定随机抽查工作指引，明确检查内容、工作方法和工作要求。</w:t>
      </w:r>
    </w:p>
    <w:p w:rsidR="003E4E66" w:rsidRPr="002D2BE4" w:rsidRDefault="003E4E66" w:rsidP="003E4E66">
      <w:pPr>
        <w:spacing w:afterLines="50" w:after="293" w:line="600" w:lineRule="exact"/>
        <w:jc w:val="center"/>
        <w:rPr>
          <w:rFonts w:ascii="黑体" w:eastAsia="黑体" w:hAnsi="黑体"/>
          <w:sz w:val="32"/>
          <w:szCs w:val="32"/>
        </w:rPr>
      </w:pPr>
      <w:r w:rsidRPr="002D2BE4">
        <w:rPr>
          <w:rFonts w:ascii="黑体" w:eastAsia="黑体" w:hAnsi="黑体" w:hint="eastAsia"/>
          <w:sz w:val="32"/>
          <w:szCs w:val="32"/>
        </w:rPr>
        <w:t>第三章</w:t>
      </w:r>
      <w:r>
        <w:rPr>
          <w:rFonts w:ascii="黑体" w:eastAsia="黑体" w:hAnsi="黑体" w:hint="eastAsia"/>
          <w:sz w:val="32"/>
          <w:szCs w:val="32"/>
        </w:rPr>
        <w:t xml:space="preserve"> </w:t>
      </w:r>
      <w:r w:rsidRPr="002D2BE4">
        <w:rPr>
          <w:rFonts w:ascii="黑体" w:eastAsia="黑体" w:hAnsi="黑体" w:hint="eastAsia"/>
          <w:sz w:val="32"/>
          <w:szCs w:val="32"/>
        </w:rPr>
        <w:t xml:space="preserve"> “两库”管理</w:t>
      </w:r>
    </w:p>
    <w:p w:rsidR="003E4E66" w:rsidRPr="00AF7230" w:rsidRDefault="003E4E66" w:rsidP="003E4E66">
      <w:pPr>
        <w:spacing w:line="600" w:lineRule="exact"/>
        <w:ind w:firstLineChars="200" w:firstLine="640"/>
        <w:rPr>
          <w:rFonts w:ascii="仿宋_GB2312" w:eastAsia="仿宋_GB2312" w:hAnsi="黑体"/>
          <w:sz w:val="32"/>
          <w:szCs w:val="32"/>
        </w:rPr>
      </w:pPr>
      <w:r w:rsidRPr="00AF7230">
        <w:rPr>
          <w:rFonts w:ascii="仿宋_GB2312" w:eastAsia="仿宋_GB2312" w:hAnsi="黑体" w:hint="eastAsia"/>
          <w:sz w:val="32"/>
          <w:szCs w:val="32"/>
        </w:rPr>
        <w:t xml:space="preserve">第十三条 </w:t>
      </w:r>
      <w:r>
        <w:rPr>
          <w:rFonts w:ascii="仿宋_GB2312" w:eastAsia="仿宋_GB2312" w:hAnsi="黑体"/>
          <w:sz w:val="32"/>
          <w:szCs w:val="32"/>
        </w:rPr>
        <w:t xml:space="preserve"> </w:t>
      </w:r>
      <w:r w:rsidRPr="00AF7230">
        <w:rPr>
          <w:rFonts w:ascii="仿宋_GB2312" w:eastAsia="仿宋_GB2312" w:hAnsi="黑体" w:hint="eastAsia"/>
          <w:sz w:val="32"/>
          <w:szCs w:val="32"/>
        </w:rPr>
        <w:t>各检查主体应按照“谁审批谁监管，谁主管谁监管”的原则，建立健全与抽查事项相对应的检查对象名录库和执法检查人员名录库（统称“两库”）并实行动态更新管理。</w:t>
      </w:r>
    </w:p>
    <w:p w:rsidR="003E4E66" w:rsidRPr="00AF7230" w:rsidRDefault="003E4E66" w:rsidP="003E4E66">
      <w:pPr>
        <w:spacing w:line="600" w:lineRule="exact"/>
        <w:ind w:firstLineChars="200" w:firstLine="640"/>
        <w:rPr>
          <w:rFonts w:ascii="仿宋_GB2312" w:eastAsia="仿宋_GB2312" w:hAnsi="黑体"/>
          <w:sz w:val="32"/>
          <w:szCs w:val="32"/>
        </w:rPr>
      </w:pPr>
      <w:r w:rsidRPr="00AF7230">
        <w:rPr>
          <w:rFonts w:ascii="仿宋_GB2312" w:eastAsia="仿宋_GB2312" w:hAnsi="黑体" w:hint="eastAsia"/>
          <w:sz w:val="32"/>
          <w:szCs w:val="32"/>
        </w:rPr>
        <w:lastRenderedPageBreak/>
        <w:t>第十四条</w:t>
      </w:r>
      <w:r>
        <w:rPr>
          <w:rFonts w:ascii="仿宋_GB2312" w:eastAsia="仿宋_GB2312" w:hAnsi="黑体" w:hint="eastAsia"/>
          <w:sz w:val="32"/>
          <w:szCs w:val="32"/>
        </w:rPr>
        <w:t xml:space="preserve"> </w:t>
      </w:r>
      <w:r w:rsidRPr="00AF7230">
        <w:rPr>
          <w:rFonts w:ascii="仿宋_GB2312" w:eastAsia="仿宋_GB2312" w:hAnsi="黑体" w:hint="eastAsia"/>
          <w:sz w:val="32"/>
          <w:szCs w:val="32"/>
        </w:rPr>
        <w:t xml:space="preserve"> 检查对象名录库可以是交通运输领域的相关企业和个人等市场主体，也可以是交通运输领域的产品、项目、行为等。录入信息应包括：统一社会信用代码/注册号、市场主体名称、市场主体类型、登记机关、法定代表人（负责人）姓名、经营范围、所属行业、经营场所、经营期限、登记状态、联系电话等。</w:t>
      </w:r>
    </w:p>
    <w:p w:rsidR="003E4E66" w:rsidRPr="00AF7230" w:rsidRDefault="003E4E66" w:rsidP="003E4E66">
      <w:pPr>
        <w:spacing w:line="600" w:lineRule="exact"/>
        <w:ind w:firstLineChars="200" w:firstLine="640"/>
        <w:rPr>
          <w:rFonts w:ascii="仿宋_GB2312" w:eastAsia="仿宋_GB2312" w:hAnsi="黑体"/>
          <w:sz w:val="32"/>
          <w:szCs w:val="32"/>
        </w:rPr>
      </w:pPr>
      <w:r w:rsidRPr="00AF7230">
        <w:rPr>
          <w:rFonts w:ascii="仿宋_GB2312" w:eastAsia="仿宋_GB2312" w:hAnsi="黑体" w:hint="eastAsia"/>
          <w:sz w:val="32"/>
          <w:szCs w:val="32"/>
        </w:rPr>
        <w:t>第十五条</w:t>
      </w:r>
      <w:r>
        <w:rPr>
          <w:rFonts w:ascii="仿宋_GB2312" w:eastAsia="仿宋_GB2312" w:hAnsi="黑体" w:hint="eastAsia"/>
          <w:sz w:val="32"/>
          <w:szCs w:val="32"/>
        </w:rPr>
        <w:t xml:space="preserve"> </w:t>
      </w:r>
      <w:r w:rsidRPr="00AF7230">
        <w:rPr>
          <w:rFonts w:ascii="仿宋_GB2312" w:eastAsia="仿宋_GB2312" w:hAnsi="黑体" w:hint="eastAsia"/>
          <w:sz w:val="32"/>
          <w:szCs w:val="32"/>
        </w:rPr>
        <w:t xml:space="preserve"> 执法检查人员名录库由相关的行政执法类公务员、具有行政执法资格的工作人员和从事日常监管工作的人员组成，应按照执法资质、业务专长以及监管实际需求分类，以提高抽查工作专业性。录入信息应包括：姓名、性别、所在单位、所在部门、职务、执法证号、发证部门、发证时间、证件状态、执法资质、业务专长、联系电话等。</w:t>
      </w:r>
    </w:p>
    <w:p w:rsidR="003E4E66" w:rsidRPr="00AF7230" w:rsidRDefault="003E4E66" w:rsidP="003E4E66">
      <w:pPr>
        <w:spacing w:line="600" w:lineRule="exact"/>
        <w:ind w:firstLineChars="200" w:firstLine="640"/>
        <w:rPr>
          <w:rFonts w:ascii="仿宋_GB2312" w:eastAsia="仿宋_GB2312" w:hAnsi="黑体"/>
          <w:sz w:val="32"/>
          <w:szCs w:val="32"/>
        </w:rPr>
      </w:pPr>
      <w:r w:rsidRPr="00AF7230">
        <w:rPr>
          <w:rFonts w:ascii="仿宋_GB2312" w:eastAsia="仿宋_GB2312" w:hAnsi="黑体" w:hint="eastAsia"/>
          <w:sz w:val="32"/>
          <w:szCs w:val="32"/>
        </w:rPr>
        <w:t xml:space="preserve">第十六条 </w:t>
      </w:r>
      <w:r>
        <w:rPr>
          <w:rFonts w:ascii="仿宋_GB2312" w:eastAsia="仿宋_GB2312" w:hAnsi="黑体"/>
          <w:sz w:val="32"/>
          <w:szCs w:val="32"/>
        </w:rPr>
        <w:t xml:space="preserve"> </w:t>
      </w:r>
      <w:r w:rsidRPr="00AF7230">
        <w:rPr>
          <w:rFonts w:ascii="仿宋_GB2312" w:eastAsia="仿宋_GB2312" w:hAnsi="黑体" w:hint="eastAsia"/>
          <w:sz w:val="32"/>
          <w:szCs w:val="32"/>
        </w:rPr>
        <w:t>对特定领域的抽查，可吸收检测机构、科研院所、行业专家等辅助抽查，科学建立专家名录库。</w:t>
      </w:r>
    </w:p>
    <w:p w:rsidR="003E4E66" w:rsidRPr="002D2BE4" w:rsidRDefault="003E4E66" w:rsidP="003E4E66">
      <w:pPr>
        <w:spacing w:beforeLines="50" w:before="293" w:afterLines="50" w:after="293" w:line="600" w:lineRule="exact"/>
        <w:jc w:val="center"/>
        <w:rPr>
          <w:rFonts w:ascii="黑体" w:eastAsia="黑体" w:hAnsi="黑体"/>
          <w:sz w:val="32"/>
          <w:szCs w:val="32"/>
        </w:rPr>
      </w:pPr>
      <w:r w:rsidRPr="002D2BE4">
        <w:rPr>
          <w:rFonts w:ascii="黑体" w:eastAsia="黑体" w:hAnsi="黑体" w:hint="eastAsia"/>
          <w:sz w:val="32"/>
          <w:szCs w:val="32"/>
        </w:rPr>
        <w:t>第四章  年度抽查工作计划管理</w:t>
      </w:r>
    </w:p>
    <w:p w:rsidR="003E4E66" w:rsidRPr="00AF7230" w:rsidRDefault="003E4E66" w:rsidP="003E4E66">
      <w:pPr>
        <w:tabs>
          <w:tab w:val="left" w:pos="6237"/>
        </w:tabs>
        <w:spacing w:line="600" w:lineRule="exact"/>
        <w:ind w:firstLineChars="200" w:firstLine="640"/>
        <w:rPr>
          <w:rFonts w:ascii="仿宋_GB2312" w:eastAsia="仿宋_GB2312" w:hAnsi="黑体"/>
          <w:sz w:val="32"/>
          <w:szCs w:val="32"/>
        </w:rPr>
      </w:pPr>
      <w:r w:rsidRPr="00AF7230">
        <w:rPr>
          <w:rFonts w:ascii="仿宋_GB2312" w:eastAsia="仿宋_GB2312" w:hAnsi="黑体" w:hint="eastAsia"/>
          <w:sz w:val="32"/>
          <w:szCs w:val="32"/>
        </w:rPr>
        <w:t xml:space="preserve">第十七条 </w:t>
      </w:r>
      <w:r>
        <w:rPr>
          <w:rFonts w:ascii="仿宋_GB2312" w:eastAsia="仿宋_GB2312" w:hAnsi="黑体"/>
          <w:sz w:val="32"/>
          <w:szCs w:val="32"/>
        </w:rPr>
        <w:t xml:space="preserve"> </w:t>
      </w:r>
      <w:r w:rsidRPr="00AF7230">
        <w:rPr>
          <w:rFonts w:ascii="仿宋_GB2312" w:eastAsia="仿宋_GB2312" w:hAnsi="黑体" w:hint="eastAsia"/>
          <w:sz w:val="32"/>
          <w:szCs w:val="32"/>
        </w:rPr>
        <w:t>各检查主体应根据职责分工，于每年12月底前提交本领域年度抽查工作计划，经研究确定后于次年1月底前录入监管平台，并向社会公示。</w:t>
      </w:r>
    </w:p>
    <w:p w:rsidR="003E4E66" w:rsidRPr="00AF7230" w:rsidRDefault="003E4E66" w:rsidP="003E4E66">
      <w:pPr>
        <w:spacing w:line="600" w:lineRule="exact"/>
        <w:ind w:firstLineChars="200" w:firstLine="640"/>
        <w:rPr>
          <w:rFonts w:ascii="仿宋_GB2312" w:eastAsia="仿宋_GB2312" w:hAnsi="黑体"/>
          <w:sz w:val="32"/>
          <w:szCs w:val="32"/>
        </w:rPr>
      </w:pPr>
      <w:r w:rsidRPr="00AF7230">
        <w:rPr>
          <w:rFonts w:ascii="仿宋_GB2312" w:eastAsia="仿宋_GB2312" w:hAnsi="黑体" w:hint="eastAsia"/>
          <w:sz w:val="32"/>
          <w:szCs w:val="32"/>
        </w:rPr>
        <w:t>第十八条</w:t>
      </w:r>
      <w:r>
        <w:rPr>
          <w:rFonts w:ascii="仿宋_GB2312" w:eastAsia="仿宋_GB2312" w:hAnsi="黑体" w:hint="eastAsia"/>
          <w:sz w:val="32"/>
          <w:szCs w:val="32"/>
        </w:rPr>
        <w:t xml:space="preserve"> </w:t>
      </w:r>
      <w:r w:rsidRPr="00AF7230">
        <w:rPr>
          <w:rFonts w:ascii="仿宋_GB2312" w:eastAsia="仿宋_GB2312" w:hAnsi="黑体" w:hint="eastAsia"/>
          <w:sz w:val="32"/>
          <w:szCs w:val="32"/>
        </w:rPr>
        <w:t xml:space="preserve"> 年度抽查工作计划应涵盖重点检查事项、一般检查事项和部门联合抽查事项，要做好交通运输业</w:t>
      </w:r>
      <w:proofErr w:type="gramStart"/>
      <w:r w:rsidRPr="00AF7230">
        <w:rPr>
          <w:rFonts w:ascii="仿宋_GB2312" w:eastAsia="仿宋_GB2312" w:hAnsi="黑体" w:hint="eastAsia"/>
          <w:sz w:val="32"/>
          <w:szCs w:val="32"/>
        </w:rPr>
        <w:t>务</w:t>
      </w:r>
      <w:proofErr w:type="gramEnd"/>
      <w:r w:rsidRPr="00AF7230">
        <w:rPr>
          <w:rFonts w:ascii="仿宋_GB2312" w:eastAsia="仿宋_GB2312" w:hAnsi="黑体" w:hint="eastAsia"/>
          <w:sz w:val="32"/>
          <w:szCs w:val="32"/>
        </w:rPr>
        <w:t>管理部门监管与交通运输行政执法机构监管、处罚之间的对接，科学确定部门联合抽查的事项和发起、参与部门，实现“进一次门、查多项事”，</w:t>
      </w:r>
      <w:r w:rsidRPr="00AF7230">
        <w:rPr>
          <w:rFonts w:ascii="仿宋_GB2312" w:eastAsia="仿宋_GB2312" w:hAnsi="黑体" w:hint="eastAsia"/>
          <w:sz w:val="32"/>
          <w:szCs w:val="32"/>
        </w:rPr>
        <w:lastRenderedPageBreak/>
        <w:t>切实解决检查任性和执法扰民问题，最大限度减少对管理和服务对象的干扰。</w:t>
      </w:r>
    </w:p>
    <w:p w:rsidR="003E4E66" w:rsidRPr="00AF7230" w:rsidRDefault="003E4E66" w:rsidP="003E4E66">
      <w:pPr>
        <w:spacing w:line="600" w:lineRule="exact"/>
        <w:ind w:firstLineChars="200" w:firstLine="640"/>
        <w:rPr>
          <w:rFonts w:ascii="仿宋_GB2312" w:eastAsia="仿宋_GB2312" w:hAnsi="黑体"/>
          <w:sz w:val="32"/>
          <w:szCs w:val="32"/>
        </w:rPr>
      </w:pPr>
      <w:r w:rsidRPr="00AF7230">
        <w:rPr>
          <w:rFonts w:ascii="仿宋_GB2312" w:eastAsia="仿宋_GB2312" w:hAnsi="黑体" w:hint="eastAsia"/>
          <w:sz w:val="32"/>
          <w:szCs w:val="32"/>
        </w:rPr>
        <w:t xml:space="preserve">第十九条 </w:t>
      </w:r>
      <w:r>
        <w:rPr>
          <w:rFonts w:ascii="仿宋_GB2312" w:eastAsia="仿宋_GB2312" w:hAnsi="黑体"/>
          <w:sz w:val="32"/>
          <w:szCs w:val="32"/>
        </w:rPr>
        <w:t xml:space="preserve"> </w:t>
      </w:r>
      <w:r w:rsidRPr="00AF7230">
        <w:rPr>
          <w:rFonts w:ascii="仿宋_GB2312" w:eastAsia="仿宋_GB2312" w:hAnsi="黑体" w:hint="eastAsia"/>
          <w:sz w:val="32"/>
          <w:szCs w:val="32"/>
        </w:rPr>
        <w:t>针对不同风险等级、信用水平的检查对象采取差异化分类监管措施，对于信用良好的市场主体可适当减少抽查比例和频次，列入“黑名单”的市场主体可适当增加抽查比例和频次。对于通过上级部门督查或转办交办、“12328”等投诉举报、舆情数据监测等发现的具体问题要进行有针对性的检查。</w:t>
      </w:r>
    </w:p>
    <w:p w:rsidR="003E4E66" w:rsidRPr="00AF7230" w:rsidRDefault="003E4E66" w:rsidP="003E4E66">
      <w:pPr>
        <w:spacing w:line="600" w:lineRule="exact"/>
        <w:ind w:firstLineChars="200" w:firstLine="640"/>
        <w:rPr>
          <w:rFonts w:ascii="仿宋_GB2312" w:eastAsia="仿宋_GB2312" w:hAnsi="黑体"/>
          <w:sz w:val="32"/>
          <w:szCs w:val="32"/>
        </w:rPr>
      </w:pPr>
      <w:r w:rsidRPr="00AF7230">
        <w:rPr>
          <w:rFonts w:ascii="仿宋_GB2312" w:eastAsia="仿宋_GB2312" w:hAnsi="黑体" w:hint="eastAsia"/>
          <w:sz w:val="32"/>
          <w:szCs w:val="32"/>
        </w:rPr>
        <w:t>第二十条</w:t>
      </w:r>
      <w:r>
        <w:rPr>
          <w:rFonts w:ascii="仿宋_GB2312" w:eastAsia="仿宋_GB2312" w:hAnsi="黑体" w:hint="eastAsia"/>
          <w:sz w:val="32"/>
          <w:szCs w:val="32"/>
        </w:rPr>
        <w:t xml:space="preserve"> </w:t>
      </w:r>
      <w:r w:rsidRPr="00AF7230">
        <w:rPr>
          <w:rFonts w:ascii="仿宋_GB2312" w:eastAsia="仿宋_GB2312" w:hAnsi="黑体" w:hint="eastAsia"/>
          <w:sz w:val="32"/>
          <w:szCs w:val="32"/>
        </w:rPr>
        <w:t xml:space="preserve"> 年度抽查工作计划应明确抽查计划名称、抽查事项、检查对象、抽查比例、抽查数量、部门联合检查发起部门和参与部门、抽查检查日期等事宜。</w:t>
      </w:r>
    </w:p>
    <w:p w:rsidR="003E4E66" w:rsidRPr="00AF7230" w:rsidRDefault="003E4E66" w:rsidP="003E4E66">
      <w:pPr>
        <w:spacing w:line="600" w:lineRule="exact"/>
        <w:ind w:firstLineChars="200" w:firstLine="640"/>
        <w:rPr>
          <w:rFonts w:ascii="仿宋_GB2312" w:eastAsia="仿宋_GB2312" w:hAnsi="黑体" w:cs="Arial"/>
          <w:color w:val="000000"/>
          <w:sz w:val="32"/>
          <w:szCs w:val="32"/>
          <w:shd w:val="clear" w:color="auto" w:fill="FFFFFF"/>
        </w:rPr>
      </w:pPr>
      <w:r w:rsidRPr="00AF7230">
        <w:rPr>
          <w:rFonts w:ascii="仿宋_GB2312" w:eastAsia="仿宋_GB2312" w:hAnsi="黑体" w:cs="Arial" w:hint="eastAsia"/>
          <w:color w:val="000000"/>
          <w:sz w:val="32"/>
          <w:szCs w:val="32"/>
          <w:shd w:val="clear" w:color="auto" w:fill="FFFFFF"/>
        </w:rPr>
        <w:t>第二十一条</w:t>
      </w:r>
      <w:r w:rsidRPr="00AF7230">
        <w:rPr>
          <w:rFonts w:ascii="仿宋_GB2312" w:eastAsia="仿宋_GB2312" w:hAnsi="黑体" w:cs="宋体" w:hint="eastAsia"/>
          <w:color w:val="000000"/>
          <w:sz w:val="32"/>
          <w:szCs w:val="32"/>
          <w:shd w:val="clear" w:color="auto" w:fill="FFFFFF"/>
        </w:rPr>
        <w:t xml:space="preserve"> </w:t>
      </w:r>
      <w:r>
        <w:rPr>
          <w:rFonts w:ascii="仿宋_GB2312" w:eastAsia="仿宋_GB2312" w:hAnsi="黑体" w:cs="宋体"/>
          <w:color w:val="000000"/>
          <w:sz w:val="32"/>
          <w:szCs w:val="32"/>
          <w:shd w:val="clear" w:color="auto" w:fill="FFFFFF"/>
        </w:rPr>
        <w:t xml:space="preserve"> </w:t>
      </w:r>
      <w:r w:rsidRPr="00AF7230">
        <w:rPr>
          <w:rFonts w:ascii="仿宋_GB2312" w:eastAsia="仿宋_GB2312" w:hAnsi="黑体" w:cs="Arial" w:hint="eastAsia"/>
          <w:color w:val="000000"/>
          <w:sz w:val="32"/>
          <w:szCs w:val="32"/>
          <w:shd w:val="clear" w:color="auto" w:fill="FFFFFF"/>
        </w:rPr>
        <w:t>年度抽查工作计划可根据工作实际动态调整，要在调整完成10个工作日内录入监管平台，并向社会公示。</w:t>
      </w:r>
    </w:p>
    <w:p w:rsidR="003E4E66" w:rsidRPr="002D2BE4" w:rsidRDefault="003E4E66" w:rsidP="003E4E66">
      <w:pPr>
        <w:spacing w:beforeLines="50" w:before="293" w:afterLines="50" w:after="293" w:line="600" w:lineRule="exact"/>
        <w:jc w:val="center"/>
        <w:rPr>
          <w:rFonts w:ascii="黑体" w:eastAsia="黑体" w:hAnsi="黑体"/>
          <w:sz w:val="32"/>
          <w:szCs w:val="32"/>
        </w:rPr>
      </w:pPr>
      <w:r w:rsidRPr="002D2BE4">
        <w:rPr>
          <w:rFonts w:ascii="黑体" w:eastAsia="黑体" w:hAnsi="黑体" w:hint="eastAsia"/>
          <w:sz w:val="32"/>
          <w:szCs w:val="32"/>
        </w:rPr>
        <w:t>第五章</w:t>
      </w:r>
      <w:r>
        <w:rPr>
          <w:rFonts w:ascii="黑体" w:eastAsia="黑体" w:hAnsi="黑体" w:hint="eastAsia"/>
          <w:sz w:val="32"/>
          <w:szCs w:val="32"/>
        </w:rPr>
        <w:t xml:space="preserve"> </w:t>
      </w:r>
      <w:r w:rsidRPr="002D2BE4">
        <w:rPr>
          <w:rFonts w:ascii="黑体" w:eastAsia="黑体" w:hAnsi="黑体" w:hint="eastAsia"/>
          <w:sz w:val="32"/>
          <w:szCs w:val="32"/>
        </w:rPr>
        <w:t xml:space="preserve"> 双随机抽查管理</w:t>
      </w:r>
    </w:p>
    <w:p w:rsidR="003E4E66" w:rsidRPr="00AF7230" w:rsidRDefault="003E4E66" w:rsidP="003E4E66">
      <w:pPr>
        <w:spacing w:line="600" w:lineRule="exact"/>
        <w:ind w:firstLineChars="200" w:firstLine="640"/>
        <w:rPr>
          <w:rFonts w:ascii="仿宋_GB2312" w:eastAsia="仿宋_GB2312" w:hAnsi="黑体"/>
          <w:sz w:val="32"/>
          <w:szCs w:val="32"/>
        </w:rPr>
      </w:pPr>
      <w:r w:rsidRPr="00AF7230">
        <w:rPr>
          <w:rFonts w:ascii="仿宋_GB2312" w:eastAsia="仿宋_GB2312" w:hAnsi="黑体" w:hint="eastAsia"/>
          <w:sz w:val="32"/>
          <w:szCs w:val="32"/>
        </w:rPr>
        <w:t>第二十二条</w:t>
      </w:r>
      <w:r>
        <w:rPr>
          <w:rFonts w:ascii="仿宋_GB2312" w:eastAsia="仿宋_GB2312" w:hAnsi="黑体" w:hint="eastAsia"/>
          <w:sz w:val="32"/>
          <w:szCs w:val="32"/>
        </w:rPr>
        <w:t xml:space="preserve"> </w:t>
      </w:r>
      <w:r w:rsidRPr="00AF7230">
        <w:rPr>
          <w:rFonts w:ascii="仿宋_GB2312" w:eastAsia="仿宋_GB2312" w:hAnsi="黑体" w:hint="eastAsia"/>
          <w:sz w:val="32"/>
          <w:szCs w:val="32"/>
        </w:rPr>
        <w:t xml:space="preserve"> 各检查主体应按照年度抽查工作计划制定具体抽查工作实施方案，明确工作原则及目标、抽查范围及内容、检查时间及检查人员组成、现场检查工作实施及相关工作要求等，并通过监管平台创建抽查任务。</w:t>
      </w:r>
    </w:p>
    <w:p w:rsidR="003E4E66" w:rsidRPr="00AF7230" w:rsidRDefault="003E4E66" w:rsidP="003E4E66">
      <w:pPr>
        <w:spacing w:line="600" w:lineRule="exact"/>
        <w:ind w:firstLineChars="200" w:firstLine="640"/>
        <w:rPr>
          <w:rFonts w:ascii="仿宋_GB2312" w:eastAsia="仿宋_GB2312" w:hAnsi="黑体"/>
          <w:sz w:val="32"/>
          <w:szCs w:val="32"/>
        </w:rPr>
      </w:pPr>
      <w:r w:rsidRPr="00AF7230">
        <w:rPr>
          <w:rFonts w:ascii="仿宋_GB2312" w:eastAsia="仿宋_GB2312" w:hAnsi="黑体" w:hint="eastAsia"/>
          <w:sz w:val="32"/>
          <w:szCs w:val="32"/>
        </w:rPr>
        <w:t>第二十三条</w:t>
      </w:r>
      <w:r>
        <w:rPr>
          <w:rFonts w:ascii="仿宋_GB2312" w:eastAsia="仿宋_GB2312" w:hAnsi="黑体" w:hint="eastAsia"/>
          <w:sz w:val="32"/>
          <w:szCs w:val="32"/>
        </w:rPr>
        <w:t xml:space="preserve"> </w:t>
      </w:r>
      <w:r w:rsidRPr="00AF7230">
        <w:rPr>
          <w:rFonts w:ascii="仿宋_GB2312" w:eastAsia="仿宋_GB2312" w:hAnsi="黑体" w:hint="eastAsia"/>
          <w:sz w:val="32"/>
          <w:szCs w:val="32"/>
        </w:rPr>
        <w:t xml:space="preserve"> 通过公开、公正的方式随机抽取检查对象和执法检查人员，全程留痕。已抽取的执法检查人员原则上不得更换，但</w:t>
      </w:r>
      <w:proofErr w:type="gramStart"/>
      <w:r w:rsidRPr="00AF7230">
        <w:rPr>
          <w:rFonts w:ascii="仿宋_GB2312" w:eastAsia="仿宋_GB2312" w:hAnsi="黑体" w:hint="eastAsia"/>
          <w:sz w:val="32"/>
          <w:szCs w:val="32"/>
        </w:rPr>
        <w:t>因岗位</w:t>
      </w:r>
      <w:proofErr w:type="gramEnd"/>
      <w:r w:rsidRPr="00AF7230">
        <w:rPr>
          <w:rFonts w:ascii="仿宋_GB2312" w:eastAsia="仿宋_GB2312" w:hAnsi="黑体" w:hint="eastAsia"/>
          <w:sz w:val="32"/>
          <w:szCs w:val="32"/>
        </w:rPr>
        <w:t>调整、工作冲突、健康状况、执法回避等特殊情况无法履行检查任务的，经检查主体负责人同意后，可调整更换。</w:t>
      </w:r>
    </w:p>
    <w:p w:rsidR="003E4E66" w:rsidRPr="00AF7230" w:rsidRDefault="003E4E66" w:rsidP="003E4E66">
      <w:pPr>
        <w:spacing w:line="600" w:lineRule="exact"/>
        <w:ind w:firstLineChars="200" w:firstLine="640"/>
        <w:rPr>
          <w:rFonts w:ascii="仿宋_GB2312" w:eastAsia="仿宋_GB2312" w:hAnsi="黑体"/>
          <w:sz w:val="32"/>
          <w:szCs w:val="32"/>
        </w:rPr>
      </w:pPr>
      <w:r w:rsidRPr="00AF7230">
        <w:rPr>
          <w:rFonts w:ascii="仿宋_GB2312" w:eastAsia="仿宋_GB2312" w:hAnsi="黑体" w:hint="eastAsia"/>
          <w:sz w:val="32"/>
          <w:szCs w:val="32"/>
        </w:rPr>
        <w:lastRenderedPageBreak/>
        <w:t>对特定领域的抽查，可在满足执法检查人数要求的基础上，选取专家名录</w:t>
      </w:r>
      <w:proofErr w:type="gramStart"/>
      <w:r w:rsidRPr="00AF7230">
        <w:rPr>
          <w:rFonts w:ascii="仿宋_GB2312" w:eastAsia="仿宋_GB2312" w:hAnsi="黑体" w:hint="eastAsia"/>
          <w:sz w:val="32"/>
          <w:szCs w:val="32"/>
        </w:rPr>
        <w:t>库人员</w:t>
      </w:r>
      <w:proofErr w:type="gramEnd"/>
      <w:r w:rsidRPr="00AF7230">
        <w:rPr>
          <w:rFonts w:ascii="仿宋_GB2312" w:eastAsia="仿宋_GB2312" w:hAnsi="黑体" w:hint="eastAsia"/>
          <w:sz w:val="32"/>
          <w:szCs w:val="32"/>
        </w:rPr>
        <w:t>参与。</w:t>
      </w:r>
    </w:p>
    <w:p w:rsidR="003E4E66" w:rsidRPr="00AF7230" w:rsidRDefault="003E4E66" w:rsidP="003E4E66">
      <w:pPr>
        <w:spacing w:line="600" w:lineRule="exact"/>
        <w:ind w:firstLineChars="200" w:firstLine="640"/>
        <w:rPr>
          <w:rFonts w:ascii="仿宋_GB2312" w:eastAsia="仿宋_GB2312" w:hAnsi="黑体"/>
          <w:sz w:val="32"/>
          <w:szCs w:val="32"/>
        </w:rPr>
      </w:pPr>
      <w:r w:rsidRPr="00AF7230">
        <w:rPr>
          <w:rFonts w:ascii="仿宋_GB2312" w:eastAsia="仿宋_GB2312" w:hAnsi="黑体" w:hint="eastAsia"/>
          <w:sz w:val="32"/>
          <w:szCs w:val="32"/>
        </w:rPr>
        <w:t xml:space="preserve">第二十四条 </w:t>
      </w:r>
      <w:r>
        <w:rPr>
          <w:rFonts w:ascii="仿宋_GB2312" w:eastAsia="仿宋_GB2312" w:hAnsi="黑体"/>
          <w:sz w:val="32"/>
          <w:szCs w:val="32"/>
        </w:rPr>
        <w:t xml:space="preserve"> </w:t>
      </w:r>
      <w:r w:rsidRPr="00AF7230">
        <w:rPr>
          <w:rFonts w:ascii="仿宋_GB2312" w:eastAsia="仿宋_GB2312" w:hAnsi="黑体" w:hint="eastAsia"/>
          <w:sz w:val="32"/>
          <w:szCs w:val="32"/>
        </w:rPr>
        <w:t>双随机抽查按照“按标监管、一次到位”的要求开展，执法检查人员应严格按照执法全过程记录有关规定，对照交通运输行业标准开展检查活动，依法履行监督检查职责，一次性完成本次抽查事项清单中所有内容的检查工作。</w:t>
      </w:r>
    </w:p>
    <w:p w:rsidR="003E4E66" w:rsidRPr="00AF7230" w:rsidRDefault="003E4E66" w:rsidP="003E4E66">
      <w:pPr>
        <w:spacing w:line="600" w:lineRule="exact"/>
        <w:ind w:firstLineChars="200" w:firstLine="640"/>
        <w:rPr>
          <w:rFonts w:ascii="仿宋_GB2312" w:eastAsia="仿宋_GB2312" w:hAnsi="黑体"/>
          <w:sz w:val="32"/>
          <w:szCs w:val="32"/>
        </w:rPr>
      </w:pPr>
      <w:r w:rsidRPr="00AF7230">
        <w:rPr>
          <w:rFonts w:ascii="仿宋_GB2312" w:eastAsia="仿宋_GB2312" w:hAnsi="黑体" w:hint="eastAsia"/>
          <w:sz w:val="32"/>
          <w:szCs w:val="32"/>
        </w:rPr>
        <w:t xml:space="preserve">第二十五条 </w:t>
      </w:r>
      <w:r>
        <w:rPr>
          <w:rFonts w:ascii="仿宋_GB2312" w:eastAsia="仿宋_GB2312" w:hAnsi="黑体"/>
          <w:sz w:val="32"/>
          <w:szCs w:val="32"/>
        </w:rPr>
        <w:t xml:space="preserve"> </w:t>
      </w:r>
      <w:r w:rsidRPr="00AF7230">
        <w:rPr>
          <w:rFonts w:ascii="仿宋_GB2312" w:eastAsia="仿宋_GB2312" w:hAnsi="黑体" w:hint="eastAsia"/>
          <w:sz w:val="32"/>
          <w:szCs w:val="32"/>
        </w:rPr>
        <w:t>双随机抽查可采取实地核查、书面检查、网络监测等检查方式。涉及专业领域的，可委托有资质的机构开展检验检测、财务审计、调查咨询等工作，或依法采用相关机构</w:t>
      </w:r>
      <w:proofErr w:type="gramStart"/>
      <w:r w:rsidRPr="00AF7230">
        <w:rPr>
          <w:rFonts w:ascii="仿宋_GB2312" w:eastAsia="仿宋_GB2312" w:hAnsi="黑体" w:hint="eastAsia"/>
          <w:sz w:val="32"/>
          <w:szCs w:val="32"/>
        </w:rPr>
        <w:t>作出</w:t>
      </w:r>
      <w:proofErr w:type="gramEnd"/>
      <w:r w:rsidRPr="00AF7230">
        <w:rPr>
          <w:rFonts w:ascii="仿宋_GB2312" w:eastAsia="仿宋_GB2312" w:hAnsi="黑体" w:hint="eastAsia"/>
          <w:sz w:val="32"/>
          <w:szCs w:val="32"/>
        </w:rPr>
        <w:t>的鉴定结论。</w:t>
      </w:r>
    </w:p>
    <w:p w:rsidR="003E4E66" w:rsidRPr="00AF7230" w:rsidRDefault="003E4E66" w:rsidP="003E4E66">
      <w:pPr>
        <w:spacing w:line="600" w:lineRule="exact"/>
        <w:ind w:firstLineChars="200" w:firstLine="640"/>
        <w:rPr>
          <w:rFonts w:ascii="仿宋_GB2312" w:eastAsia="仿宋_GB2312" w:hAnsi="黑体"/>
          <w:sz w:val="32"/>
          <w:szCs w:val="32"/>
        </w:rPr>
      </w:pPr>
      <w:r w:rsidRPr="00AF7230">
        <w:rPr>
          <w:rFonts w:ascii="仿宋_GB2312" w:eastAsia="仿宋_GB2312" w:hAnsi="黑体" w:hint="eastAsia"/>
          <w:sz w:val="32"/>
          <w:szCs w:val="32"/>
        </w:rPr>
        <w:t>第二十六条</w:t>
      </w:r>
      <w:r>
        <w:rPr>
          <w:rFonts w:ascii="仿宋_GB2312" w:eastAsia="仿宋_GB2312" w:hAnsi="黑体" w:hint="eastAsia"/>
          <w:sz w:val="32"/>
          <w:szCs w:val="32"/>
        </w:rPr>
        <w:t xml:space="preserve"> </w:t>
      </w:r>
      <w:r w:rsidRPr="00AF7230">
        <w:rPr>
          <w:rFonts w:ascii="仿宋_GB2312" w:eastAsia="仿宋_GB2312" w:hAnsi="黑体" w:hint="eastAsia"/>
          <w:sz w:val="32"/>
          <w:szCs w:val="32"/>
        </w:rPr>
        <w:t xml:space="preserve"> 双随机抽查完成后，应由检查对象法定代表人（负责人）在《双随机抽查检查表》上签字或者盖章确认。拒绝签字或者盖章的，执法检查人员应当注明原因，必要时邀请相关人员签字见证。</w:t>
      </w:r>
    </w:p>
    <w:p w:rsidR="003E4E66" w:rsidRPr="00AF7230" w:rsidRDefault="003E4E66" w:rsidP="003E4E66">
      <w:pPr>
        <w:spacing w:line="600" w:lineRule="exact"/>
        <w:ind w:firstLineChars="200" w:firstLine="640"/>
        <w:rPr>
          <w:rFonts w:ascii="仿宋_GB2312" w:eastAsia="仿宋_GB2312" w:hAnsi="黑体"/>
          <w:sz w:val="32"/>
          <w:szCs w:val="32"/>
        </w:rPr>
      </w:pPr>
      <w:r w:rsidRPr="00AF7230">
        <w:rPr>
          <w:rFonts w:ascii="仿宋_GB2312" w:eastAsia="仿宋_GB2312" w:hAnsi="黑体" w:hint="eastAsia"/>
          <w:sz w:val="32"/>
          <w:szCs w:val="32"/>
        </w:rPr>
        <w:t xml:space="preserve">第二十七条 </w:t>
      </w:r>
      <w:r>
        <w:rPr>
          <w:rFonts w:ascii="仿宋_GB2312" w:eastAsia="仿宋_GB2312" w:hAnsi="黑体"/>
          <w:sz w:val="32"/>
          <w:szCs w:val="32"/>
        </w:rPr>
        <w:t xml:space="preserve"> </w:t>
      </w:r>
      <w:r w:rsidRPr="00AF7230">
        <w:rPr>
          <w:rFonts w:ascii="仿宋_GB2312" w:eastAsia="仿宋_GB2312" w:hAnsi="黑体" w:hint="eastAsia"/>
          <w:sz w:val="32"/>
          <w:szCs w:val="32"/>
        </w:rPr>
        <w:t>执法检查人员应在完成检查之日起15个工作日内汇总检查情况，讨论检查结论，形成书面检查报告，连同检查过程中形成的文字、音像等资料进行立卷、归档和保管。</w:t>
      </w:r>
    </w:p>
    <w:p w:rsidR="003E4E66" w:rsidRPr="00AF7230" w:rsidRDefault="003E4E66" w:rsidP="003E4E66">
      <w:pPr>
        <w:spacing w:line="600" w:lineRule="exact"/>
        <w:ind w:firstLine="640"/>
        <w:rPr>
          <w:rFonts w:ascii="仿宋_GB2312" w:eastAsia="仿宋_GB2312" w:hAnsi="黑体"/>
          <w:sz w:val="32"/>
          <w:szCs w:val="32"/>
        </w:rPr>
      </w:pPr>
      <w:r w:rsidRPr="00AF7230">
        <w:rPr>
          <w:rFonts w:ascii="仿宋_GB2312" w:eastAsia="仿宋_GB2312" w:hAnsi="黑体" w:hint="eastAsia"/>
          <w:sz w:val="32"/>
          <w:szCs w:val="32"/>
        </w:rPr>
        <w:t xml:space="preserve">第二十八条 </w:t>
      </w:r>
      <w:r>
        <w:rPr>
          <w:rFonts w:ascii="仿宋_GB2312" w:eastAsia="仿宋_GB2312" w:hAnsi="黑体"/>
          <w:sz w:val="32"/>
          <w:szCs w:val="32"/>
        </w:rPr>
        <w:t xml:space="preserve"> </w:t>
      </w:r>
      <w:r w:rsidRPr="00AF7230">
        <w:rPr>
          <w:rFonts w:ascii="仿宋_GB2312" w:eastAsia="仿宋_GB2312" w:hAnsi="黑体" w:hint="eastAsia"/>
          <w:sz w:val="32"/>
          <w:szCs w:val="32"/>
        </w:rPr>
        <w:t xml:space="preserve">按照“谁检查、谁录入、谁公示”的原则，在完成检查之日起20个工作日内，将检查结果录入监管平台，并向社会进行公示，做到全程留痕、责任可追溯，广泛接受社会监督。　　</w:t>
      </w:r>
    </w:p>
    <w:p w:rsidR="003E4E66" w:rsidRPr="00AF7230" w:rsidRDefault="003E4E66" w:rsidP="003E4E66">
      <w:pPr>
        <w:spacing w:line="600" w:lineRule="exact"/>
        <w:ind w:firstLine="640"/>
        <w:rPr>
          <w:rFonts w:ascii="仿宋_GB2312" w:eastAsia="仿宋_GB2312" w:hAnsi="黑体"/>
          <w:sz w:val="32"/>
          <w:szCs w:val="32"/>
        </w:rPr>
      </w:pPr>
      <w:r w:rsidRPr="00AF7230">
        <w:rPr>
          <w:rFonts w:ascii="仿宋_GB2312" w:eastAsia="仿宋_GB2312" w:hAnsi="黑体" w:hint="eastAsia"/>
          <w:sz w:val="32"/>
          <w:szCs w:val="32"/>
        </w:rPr>
        <w:t>检查结果的公示只针对检查行为本身，后续对检查对象</w:t>
      </w:r>
      <w:proofErr w:type="gramStart"/>
      <w:r w:rsidRPr="00AF7230">
        <w:rPr>
          <w:rFonts w:ascii="仿宋_GB2312" w:eastAsia="仿宋_GB2312" w:hAnsi="黑体" w:hint="eastAsia"/>
          <w:sz w:val="32"/>
          <w:szCs w:val="32"/>
        </w:rPr>
        <w:t>作出</w:t>
      </w:r>
      <w:proofErr w:type="gramEnd"/>
      <w:r w:rsidRPr="00AF7230">
        <w:rPr>
          <w:rFonts w:ascii="仿宋_GB2312" w:eastAsia="仿宋_GB2312" w:hAnsi="黑体" w:hint="eastAsia"/>
          <w:sz w:val="32"/>
          <w:szCs w:val="32"/>
        </w:rPr>
        <w:t>行政处罚等监管执法结果信息应按照规定程序另行公示。</w:t>
      </w:r>
    </w:p>
    <w:p w:rsidR="003E4E66" w:rsidRPr="00AF7230" w:rsidRDefault="003E4E66" w:rsidP="003E4E66">
      <w:pPr>
        <w:spacing w:line="600" w:lineRule="exact"/>
        <w:ind w:right="-87" w:firstLineChars="200" w:firstLine="640"/>
        <w:rPr>
          <w:rFonts w:ascii="仿宋_GB2312" w:eastAsia="仿宋_GB2312" w:hAnsi="黑体"/>
          <w:sz w:val="32"/>
          <w:szCs w:val="32"/>
        </w:rPr>
      </w:pPr>
      <w:r w:rsidRPr="00AF7230">
        <w:rPr>
          <w:rFonts w:ascii="仿宋_GB2312" w:eastAsia="仿宋_GB2312" w:hAnsi="黑体" w:hint="eastAsia"/>
          <w:sz w:val="32"/>
          <w:szCs w:val="32"/>
        </w:rPr>
        <w:lastRenderedPageBreak/>
        <w:t>第二十九条</w:t>
      </w:r>
      <w:r>
        <w:rPr>
          <w:rFonts w:ascii="仿宋_GB2312" w:eastAsia="仿宋_GB2312" w:hAnsi="黑体" w:hint="eastAsia"/>
          <w:sz w:val="32"/>
          <w:szCs w:val="32"/>
        </w:rPr>
        <w:t xml:space="preserve"> </w:t>
      </w:r>
      <w:r w:rsidRPr="00AF7230">
        <w:rPr>
          <w:rFonts w:ascii="仿宋_GB2312" w:eastAsia="仿宋_GB2312" w:hAnsi="黑体" w:hint="eastAsia"/>
          <w:sz w:val="32"/>
          <w:szCs w:val="32"/>
        </w:rPr>
        <w:t xml:space="preserve"> 实施双随机抽查时，应明确纪律要求，规范检查行为，如实记录检查情况，不得超越检查范围和权限，不得检查与抽查事项无关的物品，不得影响企业的正常生产经营活动，不得违规使用检查对象和执法检查人员信息。必要时，执行检查任务还要事先开展业务培训，努力做到有问题能够发现，发现问题能够及时有效解决。</w:t>
      </w:r>
    </w:p>
    <w:p w:rsidR="003E4E66" w:rsidRPr="00AF7230" w:rsidRDefault="003E4E66" w:rsidP="003E4E66">
      <w:pPr>
        <w:spacing w:line="600" w:lineRule="exact"/>
        <w:ind w:right="55" w:firstLine="645"/>
        <w:rPr>
          <w:rFonts w:ascii="仿宋_GB2312" w:eastAsia="仿宋_GB2312" w:hAnsi="黑体"/>
          <w:sz w:val="32"/>
          <w:szCs w:val="32"/>
        </w:rPr>
      </w:pPr>
      <w:r w:rsidRPr="00AF7230">
        <w:rPr>
          <w:rFonts w:ascii="仿宋_GB2312" w:eastAsia="仿宋_GB2312" w:hAnsi="黑体" w:hint="eastAsia"/>
          <w:sz w:val="32"/>
          <w:szCs w:val="32"/>
        </w:rPr>
        <w:t>第三十条  建立</w:t>
      </w:r>
      <w:proofErr w:type="gramStart"/>
      <w:r w:rsidRPr="00AF7230">
        <w:rPr>
          <w:rFonts w:ascii="仿宋_GB2312" w:eastAsia="仿宋_GB2312" w:hAnsi="黑体" w:hint="eastAsia"/>
          <w:sz w:val="32"/>
          <w:szCs w:val="32"/>
        </w:rPr>
        <w:t>健全跨</w:t>
      </w:r>
      <w:proofErr w:type="gramEnd"/>
      <w:r w:rsidRPr="00AF7230">
        <w:rPr>
          <w:rFonts w:ascii="仿宋_GB2312" w:eastAsia="仿宋_GB2312" w:hAnsi="黑体" w:hint="eastAsia"/>
          <w:sz w:val="32"/>
          <w:szCs w:val="32"/>
        </w:rPr>
        <w:t>部门联动响应机制，实现双随机抽查结果部门间互认，促进“双随机、</w:t>
      </w:r>
      <w:proofErr w:type="gramStart"/>
      <w:r w:rsidRPr="00AF7230">
        <w:rPr>
          <w:rFonts w:ascii="仿宋_GB2312" w:eastAsia="仿宋_GB2312" w:hAnsi="黑体" w:hint="eastAsia"/>
          <w:sz w:val="32"/>
          <w:szCs w:val="32"/>
        </w:rPr>
        <w:t>一</w:t>
      </w:r>
      <w:proofErr w:type="gramEnd"/>
      <w:r w:rsidRPr="00AF7230">
        <w:rPr>
          <w:rFonts w:ascii="仿宋_GB2312" w:eastAsia="仿宋_GB2312" w:hAnsi="黑体" w:hint="eastAsia"/>
          <w:sz w:val="32"/>
          <w:szCs w:val="32"/>
        </w:rPr>
        <w:t>公开”监管与信用监管有效衔接，对检查发现的违法违规及失信行为依法实施联合惩戒。</w:t>
      </w:r>
    </w:p>
    <w:p w:rsidR="003E4E66" w:rsidRPr="00AF7230" w:rsidRDefault="003E4E66" w:rsidP="003E4E66">
      <w:pPr>
        <w:spacing w:line="600" w:lineRule="exact"/>
        <w:ind w:right="55" w:firstLineChars="200" w:firstLine="640"/>
        <w:rPr>
          <w:rFonts w:ascii="仿宋_GB2312" w:eastAsia="仿宋_GB2312" w:hAnsi="黑体"/>
          <w:sz w:val="32"/>
          <w:szCs w:val="32"/>
        </w:rPr>
      </w:pPr>
      <w:r w:rsidRPr="00AF7230">
        <w:rPr>
          <w:rFonts w:ascii="仿宋_GB2312" w:eastAsia="仿宋_GB2312" w:hAnsi="黑体" w:hint="eastAsia"/>
          <w:sz w:val="32"/>
          <w:szCs w:val="32"/>
        </w:rPr>
        <w:t>第三十一条</w:t>
      </w:r>
      <w:r>
        <w:rPr>
          <w:rFonts w:ascii="仿宋_GB2312" w:eastAsia="仿宋_GB2312" w:hAnsi="黑体" w:hint="eastAsia"/>
          <w:sz w:val="32"/>
          <w:szCs w:val="32"/>
        </w:rPr>
        <w:t xml:space="preserve"> </w:t>
      </w:r>
      <w:r w:rsidRPr="00AF7230">
        <w:rPr>
          <w:rFonts w:ascii="仿宋_GB2312" w:eastAsia="仿宋_GB2312" w:hAnsi="黑体" w:hint="eastAsia"/>
          <w:sz w:val="32"/>
          <w:szCs w:val="32"/>
        </w:rPr>
        <w:t xml:space="preserve"> 及时报送总结，于每年1月5日前将上一年推进“双随机、</w:t>
      </w:r>
      <w:proofErr w:type="gramStart"/>
      <w:r w:rsidRPr="00AF7230">
        <w:rPr>
          <w:rFonts w:ascii="仿宋_GB2312" w:eastAsia="仿宋_GB2312" w:hAnsi="黑体" w:hint="eastAsia"/>
          <w:sz w:val="32"/>
          <w:szCs w:val="32"/>
        </w:rPr>
        <w:t>一</w:t>
      </w:r>
      <w:proofErr w:type="gramEnd"/>
      <w:r w:rsidRPr="00AF7230">
        <w:rPr>
          <w:rFonts w:ascii="仿宋_GB2312" w:eastAsia="仿宋_GB2312" w:hAnsi="黑体" w:hint="eastAsia"/>
          <w:sz w:val="32"/>
          <w:szCs w:val="32"/>
        </w:rPr>
        <w:t>公开”监管工作情况书面报告上级交通运输主管部门。</w:t>
      </w:r>
    </w:p>
    <w:p w:rsidR="003E4E66" w:rsidRPr="002D2BE4" w:rsidRDefault="003E4E66" w:rsidP="003E4E66">
      <w:pPr>
        <w:spacing w:afterLines="50" w:after="293" w:line="600" w:lineRule="exact"/>
        <w:jc w:val="center"/>
        <w:rPr>
          <w:rFonts w:ascii="黑体" w:eastAsia="黑体" w:hAnsi="黑体"/>
          <w:sz w:val="32"/>
          <w:szCs w:val="32"/>
        </w:rPr>
      </w:pPr>
      <w:r w:rsidRPr="002D2BE4">
        <w:rPr>
          <w:rFonts w:ascii="黑体" w:eastAsia="黑体" w:hAnsi="黑体" w:hint="eastAsia"/>
          <w:sz w:val="32"/>
          <w:szCs w:val="32"/>
        </w:rPr>
        <w:t xml:space="preserve">第六章 </w:t>
      </w:r>
      <w:r>
        <w:rPr>
          <w:rFonts w:ascii="黑体" w:eastAsia="黑体" w:hAnsi="黑体"/>
          <w:sz w:val="32"/>
          <w:szCs w:val="32"/>
        </w:rPr>
        <w:t xml:space="preserve"> </w:t>
      </w:r>
      <w:r w:rsidRPr="002D2BE4">
        <w:rPr>
          <w:rFonts w:ascii="黑体" w:eastAsia="黑体" w:hAnsi="黑体" w:hint="eastAsia"/>
          <w:sz w:val="32"/>
          <w:szCs w:val="32"/>
        </w:rPr>
        <w:t>责任追究</w:t>
      </w:r>
    </w:p>
    <w:p w:rsidR="003E4E66" w:rsidRPr="00AF7230" w:rsidRDefault="003E4E66" w:rsidP="003E4E66">
      <w:pPr>
        <w:spacing w:line="600" w:lineRule="exact"/>
        <w:ind w:firstLine="640"/>
        <w:rPr>
          <w:rFonts w:ascii="仿宋_GB2312" w:eastAsia="仿宋_GB2312" w:hAnsi="黑体"/>
          <w:sz w:val="32"/>
          <w:szCs w:val="32"/>
        </w:rPr>
      </w:pPr>
      <w:r w:rsidRPr="00AF7230">
        <w:rPr>
          <w:rFonts w:ascii="仿宋_GB2312" w:eastAsia="仿宋_GB2312" w:hAnsi="黑体" w:hint="eastAsia"/>
          <w:sz w:val="32"/>
          <w:szCs w:val="32"/>
        </w:rPr>
        <w:t xml:space="preserve">第三十二条 </w:t>
      </w:r>
      <w:r>
        <w:rPr>
          <w:rFonts w:ascii="仿宋_GB2312" w:eastAsia="仿宋_GB2312" w:hAnsi="黑体"/>
          <w:sz w:val="32"/>
          <w:szCs w:val="32"/>
        </w:rPr>
        <w:t xml:space="preserve"> </w:t>
      </w:r>
      <w:r w:rsidRPr="00AF7230">
        <w:rPr>
          <w:rFonts w:ascii="仿宋_GB2312" w:eastAsia="仿宋_GB2312" w:hAnsi="黑体" w:hint="eastAsia"/>
          <w:sz w:val="32"/>
          <w:szCs w:val="32"/>
        </w:rPr>
        <w:t>双随机抽查中检查对象有下列不予配合情形的，检查主体应当将检查对象名称以及不予配合检查次数、时间、情形等信息，通过监管平台予以公示。</w:t>
      </w:r>
    </w:p>
    <w:p w:rsidR="003E4E66" w:rsidRPr="003C2E46" w:rsidRDefault="003E4E66" w:rsidP="003E4E66">
      <w:pPr>
        <w:spacing w:line="600" w:lineRule="exact"/>
        <w:ind w:firstLine="640"/>
        <w:rPr>
          <w:rFonts w:ascii="仿宋_GB2312" w:eastAsia="仿宋_GB2312" w:hAnsi="黑体"/>
          <w:spacing w:val="-4"/>
          <w:sz w:val="32"/>
          <w:szCs w:val="32"/>
        </w:rPr>
      </w:pPr>
      <w:r w:rsidRPr="003C2E46">
        <w:rPr>
          <w:rFonts w:ascii="仿宋_GB2312" w:eastAsia="仿宋_GB2312" w:hAnsi="黑体" w:hint="eastAsia"/>
          <w:spacing w:val="-4"/>
          <w:sz w:val="32"/>
          <w:szCs w:val="32"/>
        </w:rPr>
        <w:t>（一）拒绝检查人员或者其委托的专业机构进入被检查场所的；</w:t>
      </w:r>
    </w:p>
    <w:p w:rsidR="003E4E66" w:rsidRPr="003C2E46" w:rsidRDefault="003E4E66" w:rsidP="003E4E66">
      <w:pPr>
        <w:spacing w:line="600" w:lineRule="exact"/>
        <w:ind w:firstLine="640"/>
        <w:rPr>
          <w:rFonts w:ascii="仿宋_GB2312" w:eastAsia="仿宋_GB2312" w:hAnsi="黑体"/>
          <w:spacing w:val="-4"/>
          <w:sz w:val="32"/>
          <w:szCs w:val="32"/>
        </w:rPr>
      </w:pPr>
      <w:r w:rsidRPr="003C2E46">
        <w:rPr>
          <w:rFonts w:ascii="仿宋_GB2312" w:eastAsia="仿宋_GB2312" w:hAnsi="黑体" w:hint="eastAsia"/>
          <w:spacing w:val="-4"/>
          <w:sz w:val="32"/>
          <w:szCs w:val="32"/>
        </w:rPr>
        <w:t>（二）拒绝向检查人员或者其委托的专业机构提供相关材料的；</w:t>
      </w:r>
    </w:p>
    <w:p w:rsidR="003E4E66" w:rsidRPr="00AF7230" w:rsidRDefault="003E4E66" w:rsidP="003E4E66">
      <w:pPr>
        <w:spacing w:line="600" w:lineRule="exact"/>
        <w:ind w:firstLine="640"/>
        <w:rPr>
          <w:rFonts w:ascii="仿宋_GB2312" w:eastAsia="仿宋_GB2312" w:hAnsi="黑体"/>
          <w:sz w:val="32"/>
          <w:szCs w:val="32"/>
        </w:rPr>
      </w:pPr>
      <w:r w:rsidRPr="00AF7230">
        <w:rPr>
          <w:rFonts w:ascii="仿宋_GB2312" w:eastAsia="仿宋_GB2312" w:hAnsi="黑体" w:hint="eastAsia"/>
          <w:sz w:val="32"/>
          <w:szCs w:val="32"/>
        </w:rPr>
        <w:t>（三）</w:t>
      </w:r>
      <w:proofErr w:type="gramStart"/>
      <w:r w:rsidRPr="00AF7230">
        <w:rPr>
          <w:rFonts w:ascii="仿宋_GB2312" w:eastAsia="仿宋_GB2312" w:hAnsi="黑体" w:hint="eastAsia"/>
          <w:sz w:val="32"/>
          <w:szCs w:val="32"/>
        </w:rPr>
        <w:t>不</w:t>
      </w:r>
      <w:proofErr w:type="gramEnd"/>
      <w:r w:rsidRPr="00AF7230">
        <w:rPr>
          <w:rFonts w:ascii="仿宋_GB2312" w:eastAsia="仿宋_GB2312" w:hAnsi="黑体" w:hint="eastAsia"/>
          <w:sz w:val="32"/>
          <w:szCs w:val="32"/>
        </w:rPr>
        <w:t>如实或者不按要求提供情况或者相关材料的；</w:t>
      </w:r>
    </w:p>
    <w:p w:rsidR="003E4E66" w:rsidRPr="00AF7230" w:rsidRDefault="003E4E66" w:rsidP="003E4E66">
      <w:pPr>
        <w:spacing w:line="600" w:lineRule="exact"/>
        <w:ind w:firstLine="640"/>
        <w:rPr>
          <w:rFonts w:ascii="仿宋_GB2312" w:eastAsia="仿宋_GB2312" w:hAnsi="黑体"/>
          <w:sz w:val="32"/>
          <w:szCs w:val="32"/>
        </w:rPr>
      </w:pPr>
      <w:r w:rsidRPr="00AF7230">
        <w:rPr>
          <w:rFonts w:ascii="仿宋_GB2312" w:eastAsia="仿宋_GB2312" w:hAnsi="黑体" w:hint="eastAsia"/>
          <w:sz w:val="32"/>
          <w:szCs w:val="32"/>
        </w:rPr>
        <w:t>（四）其他阻挠、妨碍检查工作的行为，致使检查工作无法正常进行的。</w:t>
      </w:r>
    </w:p>
    <w:p w:rsidR="003E4E66" w:rsidRPr="00AF7230" w:rsidRDefault="003E4E66" w:rsidP="003E4E66">
      <w:pPr>
        <w:spacing w:line="600" w:lineRule="exact"/>
        <w:ind w:firstLine="640"/>
        <w:rPr>
          <w:rFonts w:ascii="仿宋_GB2312" w:eastAsia="仿宋_GB2312" w:hAnsi="黑体"/>
          <w:sz w:val="32"/>
          <w:szCs w:val="32"/>
        </w:rPr>
      </w:pPr>
      <w:r w:rsidRPr="00AF7230">
        <w:rPr>
          <w:rFonts w:ascii="仿宋_GB2312" w:eastAsia="仿宋_GB2312" w:hAnsi="黑体" w:hint="eastAsia"/>
          <w:sz w:val="32"/>
          <w:szCs w:val="32"/>
        </w:rPr>
        <w:t>第三十三条</w:t>
      </w:r>
      <w:r>
        <w:rPr>
          <w:rFonts w:ascii="仿宋_GB2312" w:eastAsia="仿宋_GB2312" w:hAnsi="黑体" w:hint="eastAsia"/>
          <w:sz w:val="32"/>
          <w:szCs w:val="32"/>
        </w:rPr>
        <w:t xml:space="preserve"> </w:t>
      </w:r>
      <w:r w:rsidRPr="00AF7230">
        <w:rPr>
          <w:rFonts w:ascii="仿宋_GB2312" w:eastAsia="仿宋_GB2312" w:hAnsi="黑体" w:hint="eastAsia"/>
          <w:sz w:val="32"/>
          <w:szCs w:val="32"/>
        </w:rPr>
        <w:t xml:space="preserve"> 双随机抽查中发现存在违法违规行为的，应当</w:t>
      </w:r>
      <w:r w:rsidRPr="00AF7230">
        <w:rPr>
          <w:rFonts w:ascii="仿宋_GB2312" w:eastAsia="仿宋_GB2312" w:hAnsi="黑体" w:hint="eastAsia"/>
          <w:sz w:val="32"/>
          <w:szCs w:val="32"/>
        </w:rPr>
        <w:lastRenderedPageBreak/>
        <w:t>依法依规</w:t>
      </w:r>
      <w:proofErr w:type="gramStart"/>
      <w:r w:rsidRPr="00AF7230">
        <w:rPr>
          <w:rFonts w:ascii="仿宋_GB2312" w:eastAsia="仿宋_GB2312" w:hAnsi="黑体" w:hint="eastAsia"/>
          <w:sz w:val="32"/>
          <w:szCs w:val="32"/>
        </w:rPr>
        <w:t>作出</w:t>
      </w:r>
      <w:proofErr w:type="gramEnd"/>
      <w:r w:rsidRPr="00AF7230">
        <w:rPr>
          <w:rFonts w:ascii="仿宋_GB2312" w:eastAsia="仿宋_GB2312" w:hAnsi="黑体" w:hint="eastAsia"/>
          <w:sz w:val="32"/>
          <w:szCs w:val="32"/>
        </w:rPr>
        <w:t>相应处理。各级交通运输主管部门应建立内部违法违规行为线索的移转机制，由职责对应的检查主体处理。违法违规行为属于其他部门监管职责的，应将违法违规行为线索及时告知相关部门。涉嫌犯罪的要按照“两法衔接”有关规定及时移送司法机关并做好告知移送记录。</w:t>
      </w:r>
    </w:p>
    <w:p w:rsidR="003E4E66" w:rsidRPr="00AF7230" w:rsidRDefault="003E4E66" w:rsidP="003E4E66">
      <w:pPr>
        <w:spacing w:line="600" w:lineRule="exact"/>
        <w:ind w:firstLine="640"/>
        <w:rPr>
          <w:rFonts w:ascii="仿宋_GB2312" w:eastAsia="仿宋_GB2312" w:hAnsi="黑体"/>
          <w:sz w:val="32"/>
          <w:szCs w:val="32"/>
        </w:rPr>
      </w:pPr>
      <w:r w:rsidRPr="00AF7230">
        <w:rPr>
          <w:rFonts w:ascii="仿宋_GB2312" w:eastAsia="仿宋_GB2312" w:hAnsi="黑体" w:hint="eastAsia"/>
          <w:sz w:val="32"/>
          <w:szCs w:val="32"/>
        </w:rPr>
        <w:t xml:space="preserve">第三十四条 </w:t>
      </w:r>
      <w:r>
        <w:rPr>
          <w:rFonts w:ascii="仿宋_GB2312" w:eastAsia="仿宋_GB2312" w:hAnsi="黑体"/>
          <w:sz w:val="32"/>
          <w:szCs w:val="32"/>
        </w:rPr>
        <w:t xml:space="preserve"> </w:t>
      </w:r>
      <w:r w:rsidRPr="00AF7230">
        <w:rPr>
          <w:rFonts w:ascii="仿宋_GB2312" w:eastAsia="仿宋_GB2312" w:hAnsi="黑体" w:hint="eastAsia"/>
          <w:sz w:val="32"/>
          <w:szCs w:val="32"/>
        </w:rPr>
        <w:t>按照“尽</w:t>
      </w:r>
      <w:r w:rsidRPr="003C2E46">
        <w:rPr>
          <w:rFonts w:ascii="仿宋_GB2312" w:eastAsia="仿宋_GB2312" w:hAnsi="黑体" w:hint="eastAsia"/>
          <w:spacing w:val="-4"/>
          <w:sz w:val="32"/>
          <w:szCs w:val="32"/>
        </w:rPr>
        <w:t>职照单免责、失职照单问责”的原则，既</w:t>
      </w:r>
      <w:proofErr w:type="gramStart"/>
      <w:r w:rsidRPr="003C2E46">
        <w:rPr>
          <w:rFonts w:ascii="仿宋_GB2312" w:eastAsia="仿宋_GB2312" w:hAnsi="黑体" w:hint="eastAsia"/>
          <w:spacing w:val="-4"/>
          <w:sz w:val="32"/>
          <w:szCs w:val="32"/>
        </w:rPr>
        <w:t>严格问</w:t>
      </w:r>
      <w:proofErr w:type="gramEnd"/>
      <w:r w:rsidRPr="003C2E46">
        <w:rPr>
          <w:rFonts w:ascii="仿宋_GB2312" w:eastAsia="仿宋_GB2312" w:hAnsi="黑体" w:hint="eastAsia"/>
          <w:spacing w:val="-4"/>
          <w:sz w:val="32"/>
          <w:szCs w:val="32"/>
        </w:rPr>
        <w:t>责追责，又有效保护基层执法检查人员担当作为、干事创业的积极性。对未履行、</w:t>
      </w:r>
      <w:proofErr w:type="gramStart"/>
      <w:r w:rsidRPr="003C2E46">
        <w:rPr>
          <w:rFonts w:ascii="仿宋_GB2312" w:eastAsia="仿宋_GB2312" w:hAnsi="黑体" w:hint="eastAsia"/>
          <w:spacing w:val="-4"/>
          <w:sz w:val="32"/>
          <w:szCs w:val="32"/>
        </w:rPr>
        <w:t>不当履行</w:t>
      </w:r>
      <w:proofErr w:type="gramEnd"/>
      <w:r w:rsidRPr="003C2E46">
        <w:rPr>
          <w:rFonts w:ascii="仿宋_GB2312" w:eastAsia="仿宋_GB2312" w:hAnsi="黑体" w:hint="eastAsia"/>
          <w:spacing w:val="-4"/>
          <w:sz w:val="32"/>
          <w:szCs w:val="32"/>
        </w:rPr>
        <w:t>或违法履行“双随机、</w:t>
      </w:r>
      <w:proofErr w:type="gramStart"/>
      <w:r w:rsidRPr="003C2E46">
        <w:rPr>
          <w:rFonts w:ascii="仿宋_GB2312" w:eastAsia="仿宋_GB2312" w:hAnsi="黑体" w:hint="eastAsia"/>
          <w:spacing w:val="-4"/>
          <w:sz w:val="32"/>
          <w:szCs w:val="32"/>
        </w:rPr>
        <w:t>一</w:t>
      </w:r>
      <w:proofErr w:type="gramEnd"/>
      <w:r w:rsidRPr="003C2E46">
        <w:rPr>
          <w:rFonts w:ascii="仿宋_GB2312" w:eastAsia="仿宋_GB2312" w:hAnsi="黑体" w:hint="eastAsia"/>
          <w:spacing w:val="-4"/>
          <w:sz w:val="32"/>
          <w:szCs w:val="32"/>
        </w:rPr>
        <w:t>公开”监管职责的，要依法依规严肃处理；涉嫌犯罪的，移送有关机关依法处理。对严格依据双随机抽查事项清单和相关工作要求开展“双随机、</w:t>
      </w:r>
      <w:proofErr w:type="gramStart"/>
      <w:r w:rsidRPr="003C2E46">
        <w:rPr>
          <w:rFonts w:ascii="仿宋_GB2312" w:eastAsia="仿宋_GB2312" w:hAnsi="黑体" w:hint="eastAsia"/>
          <w:spacing w:val="-4"/>
          <w:sz w:val="32"/>
          <w:szCs w:val="32"/>
        </w:rPr>
        <w:t>一</w:t>
      </w:r>
      <w:proofErr w:type="gramEnd"/>
      <w:r w:rsidRPr="003C2E46">
        <w:rPr>
          <w:rFonts w:ascii="仿宋_GB2312" w:eastAsia="仿宋_GB2312" w:hAnsi="黑体" w:hint="eastAsia"/>
          <w:spacing w:val="-4"/>
          <w:sz w:val="32"/>
          <w:szCs w:val="32"/>
        </w:rPr>
        <w:t>公开”监管，市场主体出现问题的，应结合工作程序方法等进行综合分析</w:t>
      </w:r>
      <w:r w:rsidRPr="00AF7230">
        <w:rPr>
          <w:rFonts w:ascii="仿宋_GB2312" w:eastAsia="仿宋_GB2312" w:hAnsi="黑体" w:hint="eastAsia"/>
          <w:sz w:val="32"/>
          <w:szCs w:val="32"/>
        </w:rPr>
        <w:t>，该免责的依法依规免予追究相关责任。</w:t>
      </w:r>
    </w:p>
    <w:p w:rsidR="003E4E66" w:rsidRPr="002D2BE4" w:rsidRDefault="003E4E66" w:rsidP="003E4E66">
      <w:pPr>
        <w:spacing w:beforeLines="50" w:before="293" w:afterLines="50" w:after="293" w:line="600" w:lineRule="exact"/>
        <w:jc w:val="center"/>
        <w:rPr>
          <w:rFonts w:ascii="黑体" w:eastAsia="黑体" w:hAnsi="黑体"/>
          <w:sz w:val="32"/>
          <w:szCs w:val="32"/>
        </w:rPr>
      </w:pPr>
      <w:r w:rsidRPr="002D2BE4">
        <w:rPr>
          <w:rFonts w:ascii="黑体" w:eastAsia="黑体" w:hAnsi="黑体" w:hint="eastAsia"/>
          <w:sz w:val="32"/>
          <w:szCs w:val="32"/>
        </w:rPr>
        <w:t>第</w:t>
      </w:r>
      <w:r>
        <w:rPr>
          <w:rFonts w:ascii="黑体" w:eastAsia="黑体" w:hAnsi="黑体" w:hint="eastAsia"/>
          <w:sz w:val="32"/>
          <w:szCs w:val="32"/>
        </w:rPr>
        <w:t>七</w:t>
      </w:r>
      <w:r w:rsidRPr="002D2BE4">
        <w:rPr>
          <w:rFonts w:ascii="黑体" w:eastAsia="黑体" w:hAnsi="黑体" w:hint="eastAsia"/>
          <w:sz w:val="32"/>
          <w:szCs w:val="32"/>
        </w:rPr>
        <w:t>章</w:t>
      </w:r>
      <w:r>
        <w:rPr>
          <w:rFonts w:ascii="黑体" w:eastAsia="黑体" w:hAnsi="黑体" w:hint="eastAsia"/>
          <w:sz w:val="32"/>
          <w:szCs w:val="32"/>
        </w:rPr>
        <w:t xml:space="preserve"> </w:t>
      </w:r>
      <w:r w:rsidRPr="002D2BE4">
        <w:rPr>
          <w:rFonts w:ascii="黑体" w:eastAsia="黑体" w:hAnsi="黑体" w:hint="eastAsia"/>
          <w:sz w:val="32"/>
          <w:szCs w:val="32"/>
        </w:rPr>
        <w:t xml:space="preserve"> 附  则</w:t>
      </w:r>
    </w:p>
    <w:p w:rsidR="003E4E66" w:rsidRPr="00AF7230" w:rsidRDefault="003E4E66" w:rsidP="003E4E66">
      <w:pPr>
        <w:spacing w:line="600" w:lineRule="exact"/>
        <w:ind w:firstLineChars="200" w:firstLine="640"/>
        <w:rPr>
          <w:rFonts w:ascii="仿宋_GB2312" w:eastAsia="仿宋_GB2312" w:hAnsi="黑体"/>
          <w:sz w:val="32"/>
          <w:szCs w:val="32"/>
        </w:rPr>
      </w:pPr>
      <w:r w:rsidRPr="00AF7230">
        <w:rPr>
          <w:rFonts w:ascii="仿宋_GB2312" w:eastAsia="仿宋_GB2312" w:hAnsi="黑体" w:hint="eastAsia"/>
          <w:sz w:val="32"/>
          <w:szCs w:val="32"/>
        </w:rPr>
        <w:t xml:space="preserve">第三十五条 </w:t>
      </w:r>
      <w:r>
        <w:rPr>
          <w:rFonts w:ascii="仿宋_GB2312" w:eastAsia="仿宋_GB2312" w:hAnsi="黑体"/>
          <w:sz w:val="32"/>
          <w:szCs w:val="32"/>
        </w:rPr>
        <w:t xml:space="preserve"> </w:t>
      </w:r>
      <w:r w:rsidRPr="00AF7230">
        <w:rPr>
          <w:rFonts w:ascii="仿宋_GB2312" w:eastAsia="仿宋_GB2312" w:hAnsi="黑体" w:hint="eastAsia"/>
          <w:sz w:val="32"/>
          <w:szCs w:val="32"/>
        </w:rPr>
        <w:t>各级交通运输主管部门和行政执法机构可以根据本细则制定具体实施细则。</w:t>
      </w:r>
    </w:p>
    <w:p w:rsidR="003E4E66" w:rsidRPr="00AF7230" w:rsidRDefault="003E4E66" w:rsidP="003E4E66">
      <w:pPr>
        <w:spacing w:line="600" w:lineRule="exact"/>
        <w:ind w:firstLineChars="200" w:firstLine="640"/>
        <w:rPr>
          <w:rFonts w:ascii="仿宋_GB2312" w:eastAsia="仿宋_GB2312" w:hAnsi="黑体"/>
          <w:sz w:val="32"/>
          <w:szCs w:val="32"/>
        </w:rPr>
      </w:pPr>
      <w:r w:rsidRPr="00AF7230">
        <w:rPr>
          <w:rFonts w:ascii="仿宋_GB2312" w:eastAsia="仿宋_GB2312" w:hAnsi="黑体" w:hint="eastAsia"/>
          <w:sz w:val="32"/>
          <w:szCs w:val="32"/>
        </w:rPr>
        <w:t>第三十六条</w:t>
      </w:r>
      <w:r>
        <w:rPr>
          <w:rFonts w:ascii="仿宋_GB2312" w:eastAsia="仿宋_GB2312" w:hAnsi="黑体" w:hint="eastAsia"/>
          <w:sz w:val="32"/>
          <w:szCs w:val="32"/>
        </w:rPr>
        <w:t xml:space="preserve"> </w:t>
      </w:r>
      <w:r w:rsidRPr="00AF7230">
        <w:rPr>
          <w:rFonts w:ascii="仿宋_GB2312" w:eastAsia="仿宋_GB2312" w:hAnsi="黑体" w:hint="eastAsia"/>
          <w:sz w:val="32"/>
          <w:szCs w:val="32"/>
        </w:rPr>
        <w:t xml:space="preserve"> 本细则由内蒙古自治区交通运输厅负责解释。</w:t>
      </w:r>
    </w:p>
    <w:p w:rsidR="003E4E66" w:rsidRPr="00AF7230" w:rsidRDefault="003E4E66" w:rsidP="003E4E66">
      <w:pPr>
        <w:spacing w:line="600" w:lineRule="exact"/>
        <w:ind w:firstLineChars="200" w:firstLine="640"/>
        <w:rPr>
          <w:rFonts w:ascii="仿宋_GB2312" w:eastAsia="仿宋_GB2312" w:hAnsi="黑体"/>
          <w:sz w:val="32"/>
          <w:szCs w:val="32"/>
        </w:rPr>
      </w:pPr>
      <w:r w:rsidRPr="00AF7230">
        <w:rPr>
          <w:rFonts w:ascii="仿宋_GB2312" w:eastAsia="仿宋_GB2312" w:hAnsi="黑体" w:hint="eastAsia"/>
          <w:sz w:val="32"/>
          <w:szCs w:val="32"/>
        </w:rPr>
        <w:t>第三十七条</w:t>
      </w:r>
      <w:r>
        <w:rPr>
          <w:rFonts w:ascii="仿宋_GB2312" w:eastAsia="仿宋_GB2312" w:hAnsi="黑体" w:hint="eastAsia"/>
          <w:sz w:val="32"/>
          <w:szCs w:val="32"/>
        </w:rPr>
        <w:t xml:space="preserve"> </w:t>
      </w:r>
      <w:r w:rsidRPr="00AF7230">
        <w:rPr>
          <w:rFonts w:ascii="仿宋_GB2312" w:eastAsia="仿宋_GB2312" w:hAnsi="黑体" w:hint="eastAsia"/>
          <w:sz w:val="32"/>
          <w:szCs w:val="32"/>
        </w:rPr>
        <w:t xml:space="preserve"> 本细则自2020年</w:t>
      </w:r>
      <w:r>
        <w:rPr>
          <w:rFonts w:ascii="仿宋_GB2312" w:eastAsia="仿宋_GB2312" w:hAnsi="黑体" w:hint="eastAsia"/>
          <w:sz w:val="32"/>
          <w:szCs w:val="32"/>
        </w:rPr>
        <w:t>11</w:t>
      </w:r>
      <w:r w:rsidRPr="00AF7230">
        <w:rPr>
          <w:rFonts w:ascii="仿宋_GB2312" w:eastAsia="仿宋_GB2312" w:hAnsi="黑体" w:hint="eastAsia"/>
          <w:sz w:val="32"/>
          <w:szCs w:val="32"/>
        </w:rPr>
        <w:t>月</w:t>
      </w:r>
      <w:r>
        <w:rPr>
          <w:rFonts w:ascii="仿宋_GB2312" w:eastAsia="仿宋_GB2312" w:hAnsi="黑体" w:hint="eastAsia"/>
          <w:sz w:val="32"/>
          <w:szCs w:val="32"/>
        </w:rPr>
        <w:t>1</w:t>
      </w:r>
      <w:r w:rsidRPr="00AF7230">
        <w:rPr>
          <w:rFonts w:ascii="仿宋_GB2312" w:eastAsia="仿宋_GB2312" w:hAnsi="黑体" w:hint="eastAsia"/>
          <w:sz w:val="32"/>
          <w:szCs w:val="32"/>
        </w:rPr>
        <w:t>日起施行，有效期2年。</w:t>
      </w:r>
    </w:p>
    <w:p w:rsidR="003E4E66" w:rsidRPr="00AF7230" w:rsidRDefault="003E4E66" w:rsidP="003E4E66">
      <w:pPr>
        <w:spacing w:line="600" w:lineRule="exact"/>
        <w:rPr>
          <w:rFonts w:ascii="仿宋_GB2312" w:eastAsia="仿宋_GB2312" w:hAnsi="黑体"/>
          <w:sz w:val="32"/>
          <w:szCs w:val="32"/>
        </w:rPr>
      </w:pPr>
    </w:p>
    <w:p w:rsidR="003E4E66" w:rsidRPr="00AF7230" w:rsidRDefault="003E4E66" w:rsidP="003E4E66">
      <w:pPr>
        <w:spacing w:line="600" w:lineRule="exact"/>
        <w:ind w:firstLineChars="200" w:firstLine="640"/>
        <w:rPr>
          <w:rFonts w:ascii="仿宋_GB2312" w:eastAsia="仿宋_GB2312" w:hAnsi="黑体"/>
          <w:sz w:val="32"/>
          <w:szCs w:val="32"/>
        </w:rPr>
      </w:pPr>
      <w:r w:rsidRPr="00AF7230">
        <w:rPr>
          <w:rFonts w:ascii="仿宋_GB2312" w:eastAsia="仿宋_GB2312" w:hAnsi="黑体" w:hint="eastAsia"/>
          <w:sz w:val="32"/>
          <w:szCs w:val="32"/>
        </w:rPr>
        <w:t>附件：1.双随机抽查事项清单</w:t>
      </w:r>
    </w:p>
    <w:p w:rsidR="003E4E66" w:rsidRPr="00AF7230" w:rsidRDefault="003E4E66" w:rsidP="003E4E66">
      <w:pPr>
        <w:spacing w:line="600" w:lineRule="exact"/>
        <w:rPr>
          <w:rFonts w:ascii="仿宋_GB2312" w:eastAsia="仿宋_GB2312" w:hAnsi="黑体"/>
          <w:sz w:val="32"/>
          <w:szCs w:val="32"/>
        </w:rPr>
      </w:pPr>
      <w:r w:rsidRPr="00AF7230">
        <w:rPr>
          <w:rFonts w:ascii="仿宋_GB2312" w:eastAsia="仿宋_GB2312" w:hAnsi="黑体" w:hint="eastAsia"/>
          <w:sz w:val="32"/>
          <w:szCs w:val="32"/>
        </w:rPr>
        <w:t xml:space="preserve">          2.检查对象名录库</w:t>
      </w:r>
    </w:p>
    <w:p w:rsidR="003E4E66" w:rsidRPr="00AF7230" w:rsidRDefault="003E4E66" w:rsidP="003E4E66">
      <w:pPr>
        <w:spacing w:line="600" w:lineRule="exact"/>
        <w:ind w:firstLineChars="500" w:firstLine="1600"/>
        <w:rPr>
          <w:rFonts w:ascii="仿宋_GB2312" w:eastAsia="仿宋_GB2312" w:hAnsi="黑体"/>
          <w:sz w:val="32"/>
          <w:szCs w:val="32"/>
        </w:rPr>
      </w:pPr>
      <w:r w:rsidRPr="00AF7230">
        <w:rPr>
          <w:rFonts w:ascii="仿宋_GB2312" w:eastAsia="仿宋_GB2312" w:hAnsi="黑体" w:hint="eastAsia"/>
          <w:sz w:val="32"/>
          <w:szCs w:val="32"/>
        </w:rPr>
        <w:lastRenderedPageBreak/>
        <w:t>3.执法检查人员名录库</w:t>
      </w:r>
    </w:p>
    <w:p w:rsidR="003E4E66" w:rsidRPr="00AF7230" w:rsidRDefault="003E4E66" w:rsidP="003E4E66">
      <w:pPr>
        <w:spacing w:line="600" w:lineRule="exact"/>
        <w:ind w:firstLineChars="500" w:firstLine="1600"/>
        <w:rPr>
          <w:rFonts w:ascii="仿宋_GB2312" w:eastAsia="仿宋_GB2312" w:hAnsi="黑体"/>
          <w:sz w:val="32"/>
          <w:szCs w:val="32"/>
        </w:rPr>
      </w:pPr>
      <w:r w:rsidRPr="00AF7230">
        <w:rPr>
          <w:rFonts w:ascii="仿宋_GB2312" w:eastAsia="仿宋_GB2312" w:hAnsi="黑体" w:hint="eastAsia"/>
          <w:sz w:val="32"/>
          <w:szCs w:val="32"/>
        </w:rPr>
        <w:t>4.年度抽查工作计划</w:t>
      </w:r>
    </w:p>
    <w:p w:rsidR="003E4E66" w:rsidRPr="00AF7230" w:rsidRDefault="003E4E66" w:rsidP="003E4E66">
      <w:pPr>
        <w:spacing w:line="600" w:lineRule="exact"/>
        <w:ind w:firstLineChars="500" w:firstLine="1600"/>
        <w:rPr>
          <w:rFonts w:ascii="仿宋_GB2312" w:eastAsia="仿宋_GB2312" w:hAnsi="黑体"/>
          <w:sz w:val="32"/>
          <w:szCs w:val="32"/>
        </w:rPr>
      </w:pPr>
      <w:r w:rsidRPr="00AF7230">
        <w:rPr>
          <w:rFonts w:ascii="仿宋_GB2312" w:eastAsia="仿宋_GB2312" w:hAnsi="黑体" w:hint="eastAsia"/>
          <w:sz w:val="32"/>
          <w:szCs w:val="32"/>
        </w:rPr>
        <w:t>5.双随机抽查检查表</w:t>
      </w:r>
    </w:p>
    <w:p w:rsidR="003E4E66" w:rsidRDefault="003E4E66" w:rsidP="003E4E66">
      <w:pPr>
        <w:ind w:firstLineChars="500" w:firstLine="1050"/>
        <w:rPr>
          <w:rFonts w:ascii="仿宋" w:hAnsi="仿宋"/>
        </w:rPr>
        <w:sectPr w:rsidR="003E4E66" w:rsidSect="00A04B6A">
          <w:footerReference w:type="even" r:id="rId6"/>
          <w:footerReference w:type="default" r:id="rId7"/>
          <w:pgSz w:w="11906" w:h="16838" w:code="9"/>
          <w:pgMar w:top="1871" w:right="1418" w:bottom="1418" w:left="1418" w:header="0" w:footer="964" w:gutter="0"/>
          <w:pgNumType w:fmt="numberInDash"/>
          <w:cols w:space="425"/>
          <w:docGrid w:type="lines" w:linePitch="587"/>
        </w:sectPr>
      </w:pPr>
    </w:p>
    <w:p w:rsidR="003E4E66" w:rsidRPr="001D712C" w:rsidRDefault="003E4E66" w:rsidP="003E4E66">
      <w:pPr>
        <w:tabs>
          <w:tab w:val="left" w:pos="1256"/>
        </w:tabs>
        <w:rPr>
          <w:rFonts w:ascii="黑体" w:eastAsia="黑体" w:hAnsi="黑体"/>
          <w:sz w:val="32"/>
          <w:szCs w:val="32"/>
        </w:rPr>
      </w:pPr>
      <w:r w:rsidRPr="001D712C">
        <w:rPr>
          <w:rFonts w:ascii="黑体" w:eastAsia="黑体" w:hAnsi="黑体" w:hint="eastAsia"/>
          <w:sz w:val="32"/>
          <w:szCs w:val="32"/>
        </w:rPr>
        <w:lastRenderedPageBreak/>
        <w:t>附件1</w:t>
      </w:r>
    </w:p>
    <w:p w:rsidR="003E4E66" w:rsidRPr="001D712C" w:rsidRDefault="003E4E66" w:rsidP="003E4E66">
      <w:pPr>
        <w:tabs>
          <w:tab w:val="left" w:pos="1256"/>
        </w:tabs>
        <w:jc w:val="center"/>
        <w:rPr>
          <w:rFonts w:ascii="方正小标宋简体" w:eastAsia="方正小标宋简体" w:hAnsi="宋体"/>
          <w:sz w:val="44"/>
          <w:szCs w:val="44"/>
        </w:rPr>
      </w:pPr>
      <w:r w:rsidRPr="001D712C">
        <w:rPr>
          <w:rFonts w:ascii="方正小标宋简体" w:eastAsia="方正小标宋简体" w:hAnsi="宋体" w:hint="eastAsia"/>
          <w:sz w:val="44"/>
          <w:szCs w:val="44"/>
        </w:rPr>
        <w:t>双随机抽查事项清单</w:t>
      </w:r>
    </w:p>
    <w:tbl>
      <w:tblPr>
        <w:tblW w:w="14005" w:type="dxa"/>
        <w:jc w:val="center"/>
        <w:tblLook w:val="04A0" w:firstRow="1" w:lastRow="0" w:firstColumn="1" w:lastColumn="0" w:noHBand="0" w:noVBand="1"/>
      </w:tblPr>
      <w:tblGrid>
        <w:gridCol w:w="709"/>
        <w:gridCol w:w="1247"/>
        <w:gridCol w:w="1276"/>
        <w:gridCol w:w="1276"/>
        <w:gridCol w:w="3543"/>
        <w:gridCol w:w="1134"/>
        <w:gridCol w:w="1134"/>
        <w:gridCol w:w="1134"/>
        <w:gridCol w:w="2552"/>
      </w:tblGrid>
      <w:tr w:rsidR="003E4E66" w:rsidRPr="001D712C" w:rsidTr="00102AC7">
        <w:trPr>
          <w:trHeight w:val="244"/>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4E66" w:rsidRPr="001D712C" w:rsidRDefault="003E4E66" w:rsidP="00102AC7">
            <w:pPr>
              <w:jc w:val="center"/>
              <w:rPr>
                <w:rFonts w:ascii="仿宋_GB2312" w:eastAsia="仿宋_GB2312" w:hAnsi="宋体" w:cs="宋体"/>
                <w:color w:val="000000"/>
                <w:kern w:val="0"/>
                <w:sz w:val="22"/>
              </w:rPr>
            </w:pPr>
            <w:r w:rsidRPr="001D712C">
              <w:rPr>
                <w:rFonts w:ascii="仿宋_GB2312" w:eastAsia="仿宋_GB2312" w:hAnsi="宋体" w:cs="宋体" w:hint="eastAsia"/>
                <w:color w:val="000000"/>
                <w:kern w:val="0"/>
                <w:sz w:val="22"/>
              </w:rPr>
              <w:t>序号</w:t>
            </w:r>
          </w:p>
        </w:tc>
        <w:tc>
          <w:tcPr>
            <w:tcW w:w="2523" w:type="dxa"/>
            <w:gridSpan w:val="2"/>
            <w:tcBorders>
              <w:top w:val="single" w:sz="4" w:space="0" w:color="auto"/>
              <w:left w:val="nil"/>
              <w:bottom w:val="single" w:sz="4" w:space="0" w:color="auto"/>
              <w:right w:val="single" w:sz="4" w:space="0" w:color="auto"/>
            </w:tcBorders>
            <w:shd w:val="clear" w:color="auto" w:fill="auto"/>
            <w:vAlign w:val="center"/>
            <w:hideMark/>
          </w:tcPr>
          <w:p w:rsidR="003E4E66" w:rsidRPr="001D712C" w:rsidRDefault="003E4E66" w:rsidP="00102AC7">
            <w:pPr>
              <w:jc w:val="center"/>
              <w:rPr>
                <w:rFonts w:ascii="仿宋_GB2312" w:eastAsia="仿宋_GB2312" w:hAnsi="宋体" w:cs="宋体"/>
                <w:color w:val="000000"/>
                <w:kern w:val="0"/>
                <w:sz w:val="22"/>
              </w:rPr>
            </w:pPr>
            <w:r w:rsidRPr="001D712C">
              <w:rPr>
                <w:rFonts w:ascii="仿宋_GB2312" w:eastAsia="仿宋_GB2312" w:hAnsi="宋体" w:cs="宋体" w:hint="eastAsia"/>
                <w:color w:val="000000"/>
                <w:kern w:val="0"/>
                <w:sz w:val="22"/>
              </w:rPr>
              <w:t>抽查项目</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4E66" w:rsidRPr="001D712C" w:rsidRDefault="003E4E66" w:rsidP="00102AC7">
            <w:pPr>
              <w:jc w:val="center"/>
              <w:rPr>
                <w:rFonts w:ascii="仿宋_GB2312" w:eastAsia="仿宋_GB2312" w:hAnsi="宋体" w:cs="宋体"/>
                <w:color w:val="000000"/>
                <w:kern w:val="0"/>
                <w:sz w:val="22"/>
              </w:rPr>
            </w:pPr>
            <w:r w:rsidRPr="001D712C">
              <w:rPr>
                <w:rFonts w:ascii="仿宋_GB2312" w:eastAsia="仿宋_GB2312" w:hAnsi="宋体" w:cs="宋体" w:hint="eastAsia"/>
                <w:color w:val="000000"/>
                <w:kern w:val="0"/>
                <w:sz w:val="22"/>
              </w:rPr>
              <w:t>检查对象</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4E66" w:rsidRPr="001D712C" w:rsidRDefault="003E4E66" w:rsidP="00102AC7">
            <w:pPr>
              <w:jc w:val="center"/>
              <w:rPr>
                <w:rFonts w:ascii="仿宋_GB2312" w:eastAsia="仿宋_GB2312" w:hAnsi="宋体" w:cs="宋体"/>
                <w:color w:val="000000"/>
                <w:kern w:val="0"/>
                <w:sz w:val="22"/>
              </w:rPr>
            </w:pPr>
            <w:r w:rsidRPr="001D712C">
              <w:rPr>
                <w:rFonts w:ascii="仿宋_GB2312" w:eastAsia="仿宋_GB2312" w:hAnsi="宋体" w:cs="宋体" w:hint="eastAsia"/>
                <w:color w:val="000000"/>
                <w:kern w:val="0"/>
                <w:sz w:val="22"/>
              </w:rPr>
              <w:t>检查内容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4E66" w:rsidRPr="001D712C" w:rsidRDefault="003E4E66" w:rsidP="00102AC7">
            <w:pPr>
              <w:jc w:val="center"/>
              <w:rPr>
                <w:rFonts w:ascii="仿宋_GB2312" w:eastAsia="仿宋_GB2312" w:hAnsi="宋体" w:cs="宋体"/>
                <w:color w:val="000000"/>
                <w:kern w:val="0"/>
                <w:sz w:val="22"/>
              </w:rPr>
            </w:pPr>
            <w:r w:rsidRPr="001D712C">
              <w:rPr>
                <w:rFonts w:ascii="仿宋_GB2312" w:eastAsia="仿宋_GB2312" w:hAnsi="宋体" w:cs="宋体" w:hint="eastAsia"/>
                <w:color w:val="000000"/>
                <w:kern w:val="0"/>
                <w:sz w:val="22"/>
              </w:rPr>
              <w:t>事项类别</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4E66" w:rsidRPr="001D712C" w:rsidRDefault="003E4E66" w:rsidP="00102AC7">
            <w:pPr>
              <w:jc w:val="center"/>
              <w:rPr>
                <w:rFonts w:ascii="仿宋_GB2312" w:eastAsia="仿宋_GB2312" w:hAnsi="宋体" w:cs="宋体"/>
                <w:color w:val="000000"/>
                <w:kern w:val="0"/>
                <w:sz w:val="22"/>
              </w:rPr>
            </w:pPr>
            <w:r w:rsidRPr="001D712C">
              <w:rPr>
                <w:rFonts w:ascii="仿宋_GB2312" w:eastAsia="仿宋_GB2312" w:hAnsi="宋体" w:cs="宋体" w:hint="eastAsia"/>
                <w:color w:val="000000"/>
                <w:kern w:val="0"/>
                <w:sz w:val="22"/>
              </w:rPr>
              <w:t>检查方式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4E66" w:rsidRPr="001D712C" w:rsidRDefault="003E4E66" w:rsidP="00102AC7">
            <w:pPr>
              <w:jc w:val="center"/>
              <w:rPr>
                <w:rFonts w:ascii="仿宋_GB2312" w:eastAsia="仿宋_GB2312" w:hAnsi="宋体" w:cs="宋体"/>
                <w:color w:val="000000"/>
                <w:kern w:val="0"/>
                <w:sz w:val="22"/>
              </w:rPr>
            </w:pPr>
            <w:r w:rsidRPr="001D712C">
              <w:rPr>
                <w:rFonts w:ascii="仿宋_GB2312" w:eastAsia="仿宋_GB2312" w:hAnsi="宋体" w:cs="宋体" w:hint="eastAsia"/>
                <w:color w:val="000000"/>
                <w:kern w:val="0"/>
                <w:sz w:val="22"/>
              </w:rPr>
              <w:t>检查主体</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4E66" w:rsidRPr="001D712C" w:rsidRDefault="003E4E66" w:rsidP="00102AC7">
            <w:pPr>
              <w:jc w:val="center"/>
              <w:rPr>
                <w:rFonts w:ascii="仿宋_GB2312" w:eastAsia="仿宋_GB2312" w:hAnsi="宋体" w:cs="宋体"/>
                <w:color w:val="000000"/>
                <w:kern w:val="0"/>
                <w:sz w:val="22"/>
              </w:rPr>
            </w:pPr>
            <w:r w:rsidRPr="001D712C">
              <w:rPr>
                <w:rFonts w:ascii="仿宋_GB2312" w:eastAsia="仿宋_GB2312" w:hAnsi="宋体" w:cs="宋体" w:hint="eastAsia"/>
                <w:color w:val="000000"/>
                <w:kern w:val="0"/>
                <w:sz w:val="22"/>
              </w:rPr>
              <w:t>检查依据</w:t>
            </w:r>
          </w:p>
        </w:tc>
      </w:tr>
      <w:tr w:rsidR="003E4E66" w:rsidRPr="001D712C" w:rsidTr="00102AC7">
        <w:trPr>
          <w:trHeight w:val="336"/>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E4E66" w:rsidRPr="001D712C" w:rsidRDefault="003E4E66" w:rsidP="00102AC7">
            <w:pPr>
              <w:rPr>
                <w:rFonts w:ascii="仿宋_GB2312" w:eastAsia="仿宋_GB2312" w:hAnsi="宋体" w:cs="宋体"/>
                <w:color w:val="000000"/>
                <w:kern w:val="0"/>
                <w:sz w:val="22"/>
              </w:rPr>
            </w:pPr>
          </w:p>
        </w:tc>
        <w:tc>
          <w:tcPr>
            <w:tcW w:w="1247" w:type="dxa"/>
            <w:tcBorders>
              <w:top w:val="nil"/>
              <w:left w:val="nil"/>
              <w:bottom w:val="single" w:sz="4" w:space="0" w:color="auto"/>
              <w:right w:val="single" w:sz="4" w:space="0" w:color="auto"/>
            </w:tcBorders>
            <w:shd w:val="clear" w:color="auto" w:fill="auto"/>
            <w:vAlign w:val="center"/>
            <w:hideMark/>
          </w:tcPr>
          <w:p w:rsidR="003E4E66" w:rsidRPr="001D712C" w:rsidRDefault="003E4E66" w:rsidP="00102AC7">
            <w:pPr>
              <w:jc w:val="center"/>
              <w:rPr>
                <w:rFonts w:ascii="仿宋_GB2312" w:eastAsia="仿宋_GB2312" w:hAnsi="宋体" w:cs="宋体"/>
                <w:color w:val="000000"/>
                <w:kern w:val="0"/>
                <w:sz w:val="22"/>
              </w:rPr>
            </w:pPr>
            <w:r w:rsidRPr="001D712C">
              <w:rPr>
                <w:rFonts w:ascii="仿宋_GB2312" w:eastAsia="仿宋_GB2312" w:hAnsi="宋体" w:cs="宋体" w:hint="eastAsia"/>
                <w:color w:val="000000"/>
                <w:kern w:val="0"/>
                <w:sz w:val="22"/>
              </w:rPr>
              <w:t>抽查类别</w:t>
            </w:r>
          </w:p>
        </w:tc>
        <w:tc>
          <w:tcPr>
            <w:tcW w:w="1276" w:type="dxa"/>
            <w:tcBorders>
              <w:top w:val="nil"/>
              <w:left w:val="nil"/>
              <w:bottom w:val="single" w:sz="4" w:space="0" w:color="auto"/>
              <w:right w:val="single" w:sz="4" w:space="0" w:color="auto"/>
            </w:tcBorders>
            <w:shd w:val="clear" w:color="auto" w:fill="auto"/>
            <w:vAlign w:val="center"/>
            <w:hideMark/>
          </w:tcPr>
          <w:p w:rsidR="003E4E66" w:rsidRPr="001D712C" w:rsidRDefault="003E4E66" w:rsidP="00102AC7">
            <w:pPr>
              <w:jc w:val="center"/>
              <w:rPr>
                <w:rFonts w:ascii="仿宋_GB2312" w:eastAsia="仿宋_GB2312" w:hAnsi="宋体" w:cs="宋体"/>
                <w:color w:val="000000"/>
                <w:kern w:val="0"/>
                <w:sz w:val="22"/>
              </w:rPr>
            </w:pPr>
            <w:r w:rsidRPr="001D712C">
              <w:rPr>
                <w:rFonts w:ascii="仿宋_GB2312" w:eastAsia="仿宋_GB2312" w:hAnsi="宋体" w:cs="宋体" w:hint="eastAsia"/>
                <w:color w:val="000000"/>
                <w:kern w:val="0"/>
                <w:sz w:val="22"/>
              </w:rPr>
              <w:t>抽查事项</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E4E66" w:rsidRPr="001D712C" w:rsidRDefault="003E4E66" w:rsidP="00102AC7">
            <w:pPr>
              <w:rPr>
                <w:rFonts w:ascii="仿宋_GB2312" w:eastAsia="仿宋_GB2312" w:hAnsi="宋体" w:cs="宋体"/>
                <w:color w:val="000000"/>
                <w:kern w:val="0"/>
                <w:sz w:val="22"/>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3E4E66" w:rsidRPr="001D712C" w:rsidRDefault="003E4E66" w:rsidP="00102AC7">
            <w:pPr>
              <w:rPr>
                <w:rFonts w:ascii="仿宋_GB2312" w:eastAsia="仿宋_GB2312" w:hAnsi="宋体" w:cs="宋体"/>
                <w:color w:val="000000"/>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4E66" w:rsidRPr="001D712C" w:rsidRDefault="003E4E66" w:rsidP="00102AC7">
            <w:pPr>
              <w:rPr>
                <w:rFonts w:ascii="仿宋_GB2312" w:eastAsia="仿宋_GB2312" w:hAnsi="宋体" w:cs="宋体"/>
                <w:color w:val="000000"/>
                <w:kern w:val="0"/>
                <w:sz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E4E66" w:rsidRPr="001D712C" w:rsidRDefault="003E4E66" w:rsidP="00102AC7">
            <w:pPr>
              <w:rPr>
                <w:rFonts w:ascii="仿宋_GB2312" w:eastAsia="仿宋_GB2312" w:hAnsi="宋体" w:cs="宋体"/>
                <w:color w:val="000000"/>
                <w:kern w:val="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E4E66" w:rsidRPr="001D712C" w:rsidRDefault="003E4E66" w:rsidP="00102AC7">
            <w:pPr>
              <w:rPr>
                <w:rFonts w:ascii="仿宋_GB2312" w:eastAsia="仿宋_GB2312" w:hAnsi="宋体" w:cs="宋体"/>
                <w:color w:val="000000"/>
                <w:kern w:val="0"/>
                <w:sz w:val="22"/>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rsidR="003E4E66" w:rsidRPr="001D712C" w:rsidRDefault="003E4E66" w:rsidP="00102AC7">
            <w:pPr>
              <w:rPr>
                <w:rFonts w:ascii="仿宋_GB2312" w:eastAsia="仿宋_GB2312" w:hAnsi="宋体" w:cs="宋体"/>
                <w:color w:val="000000"/>
                <w:kern w:val="0"/>
                <w:sz w:val="22"/>
              </w:rPr>
            </w:pPr>
          </w:p>
        </w:tc>
      </w:tr>
      <w:tr w:rsidR="003E4E66" w:rsidRPr="001D712C" w:rsidTr="00102AC7">
        <w:trPr>
          <w:trHeight w:val="1007"/>
          <w:jc w:val="center"/>
        </w:trPr>
        <w:tc>
          <w:tcPr>
            <w:tcW w:w="709" w:type="dxa"/>
            <w:tcBorders>
              <w:top w:val="single" w:sz="4" w:space="0" w:color="auto"/>
              <w:left w:val="single" w:sz="4" w:space="0" w:color="auto"/>
              <w:bottom w:val="single" w:sz="4" w:space="0" w:color="auto"/>
              <w:right w:val="single" w:sz="4" w:space="0" w:color="auto"/>
            </w:tcBorders>
            <w:vAlign w:val="center"/>
          </w:tcPr>
          <w:p w:rsidR="003E4E66" w:rsidRPr="001D712C" w:rsidRDefault="003E4E66" w:rsidP="00102AC7">
            <w:pPr>
              <w:jc w:val="center"/>
              <w:rPr>
                <w:rFonts w:ascii="仿宋_GB2312" w:eastAsia="仿宋_GB2312" w:hAnsi="宋体" w:cs="宋体"/>
                <w:color w:val="000000"/>
                <w:kern w:val="0"/>
                <w:sz w:val="22"/>
              </w:rPr>
            </w:pPr>
          </w:p>
        </w:tc>
        <w:tc>
          <w:tcPr>
            <w:tcW w:w="1247" w:type="dxa"/>
            <w:tcBorders>
              <w:top w:val="single" w:sz="4" w:space="0" w:color="auto"/>
              <w:left w:val="nil"/>
              <w:bottom w:val="single" w:sz="4" w:space="0" w:color="auto"/>
              <w:right w:val="single" w:sz="4" w:space="0" w:color="auto"/>
            </w:tcBorders>
            <w:shd w:val="clear" w:color="auto" w:fill="auto"/>
            <w:vAlign w:val="center"/>
          </w:tcPr>
          <w:p w:rsidR="003E4E66" w:rsidRPr="001D712C" w:rsidRDefault="003E4E66" w:rsidP="00102AC7">
            <w:pPr>
              <w:jc w:val="center"/>
              <w:rPr>
                <w:rFonts w:ascii="仿宋_GB2312" w:eastAsia="仿宋_GB2312" w:hAnsi="宋体" w:cs="宋体"/>
                <w:color w:val="000000"/>
                <w:kern w:val="0"/>
                <w:sz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E4E66" w:rsidRPr="001D712C" w:rsidRDefault="003E4E66" w:rsidP="00102AC7">
            <w:pPr>
              <w:jc w:val="center"/>
              <w:rPr>
                <w:rFonts w:ascii="仿宋_GB2312" w:eastAsia="仿宋_GB2312"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3E4E66" w:rsidRPr="001D712C" w:rsidRDefault="003E4E66" w:rsidP="00102AC7">
            <w:pPr>
              <w:rPr>
                <w:rFonts w:ascii="仿宋_GB2312" w:eastAsia="仿宋_GB2312" w:hAnsi="宋体" w:cs="宋体"/>
                <w:color w:val="000000"/>
                <w:kern w:val="0"/>
                <w:sz w:val="22"/>
              </w:rPr>
            </w:pPr>
          </w:p>
        </w:tc>
        <w:tc>
          <w:tcPr>
            <w:tcW w:w="3543" w:type="dxa"/>
            <w:tcBorders>
              <w:top w:val="single" w:sz="4" w:space="0" w:color="auto"/>
              <w:left w:val="single" w:sz="4" w:space="0" w:color="auto"/>
              <w:bottom w:val="single" w:sz="4" w:space="0" w:color="auto"/>
              <w:right w:val="single" w:sz="4" w:space="0" w:color="auto"/>
            </w:tcBorders>
            <w:vAlign w:val="center"/>
          </w:tcPr>
          <w:p w:rsidR="003E4E66" w:rsidRPr="001D712C" w:rsidRDefault="003E4E66" w:rsidP="00102AC7">
            <w:pPr>
              <w:rPr>
                <w:rFonts w:ascii="仿宋_GB2312" w:eastAsia="仿宋_GB2312"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E4E66" w:rsidRPr="001D712C" w:rsidRDefault="003E4E66" w:rsidP="00102AC7">
            <w:pPr>
              <w:rPr>
                <w:rFonts w:ascii="仿宋_GB2312" w:eastAsia="仿宋_GB2312" w:hAnsi="宋体" w:cs="宋体"/>
                <w:color w:val="000000"/>
                <w:kern w:val="0"/>
                <w:sz w:val="22"/>
              </w:rPr>
            </w:pPr>
          </w:p>
        </w:tc>
        <w:tc>
          <w:tcPr>
            <w:tcW w:w="1134" w:type="dxa"/>
            <w:tcBorders>
              <w:top w:val="single" w:sz="4" w:space="0" w:color="auto"/>
              <w:left w:val="single" w:sz="4" w:space="0" w:color="auto"/>
              <w:bottom w:val="single" w:sz="4" w:space="0" w:color="000000"/>
              <w:right w:val="single" w:sz="4" w:space="0" w:color="auto"/>
            </w:tcBorders>
            <w:vAlign w:val="center"/>
          </w:tcPr>
          <w:p w:rsidR="003E4E66" w:rsidRPr="001D712C" w:rsidRDefault="003E4E66" w:rsidP="00102AC7">
            <w:pPr>
              <w:rPr>
                <w:rFonts w:ascii="仿宋_GB2312" w:eastAsia="仿宋_GB2312"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E4E66" w:rsidRPr="001D712C" w:rsidRDefault="003E4E66" w:rsidP="00102AC7">
            <w:pPr>
              <w:rPr>
                <w:rFonts w:ascii="仿宋_GB2312" w:eastAsia="仿宋_GB2312" w:hAnsi="宋体" w:cs="宋体"/>
                <w:color w:val="000000"/>
                <w:kern w:val="0"/>
                <w:sz w:val="22"/>
              </w:rPr>
            </w:pPr>
          </w:p>
        </w:tc>
        <w:tc>
          <w:tcPr>
            <w:tcW w:w="2552" w:type="dxa"/>
            <w:tcBorders>
              <w:top w:val="single" w:sz="4" w:space="0" w:color="auto"/>
              <w:left w:val="single" w:sz="4" w:space="0" w:color="auto"/>
              <w:bottom w:val="single" w:sz="4" w:space="0" w:color="000000"/>
              <w:right w:val="single" w:sz="4" w:space="0" w:color="auto"/>
            </w:tcBorders>
            <w:vAlign w:val="center"/>
          </w:tcPr>
          <w:p w:rsidR="003E4E66" w:rsidRPr="001D712C" w:rsidRDefault="003E4E66" w:rsidP="00102AC7">
            <w:pPr>
              <w:rPr>
                <w:rFonts w:ascii="仿宋_GB2312" w:eastAsia="仿宋_GB2312" w:hAnsi="宋体" w:cs="宋体"/>
                <w:color w:val="000000"/>
                <w:kern w:val="0"/>
                <w:sz w:val="22"/>
              </w:rPr>
            </w:pPr>
          </w:p>
        </w:tc>
      </w:tr>
      <w:tr w:rsidR="003E4E66" w:rsidRPr="001D712C" w:rsidTr="00102AC7">
        <w:trPr>
          <w:trHeight w:val="980"/>
          <w:jc w:val="center"/>
        </w:trPr>
        <w:tc>
          <w:tcPr>
            <w:tcW w:w="709" w:type="dxa"/>
            <w:tcBorders>
              <w:top w:val="single" w:sz="4" w:space="0" w:color="auto"/>
              <w:left w:val="single" w:sz="4" w:space="0" w:color="auto"/>
              <w:bottom w:val="single" w:sz="4" w:space="0" w:color="auto"/>
              <w:right w:val="single" w:sz="4" w:space="0" w:color="auto"/>
            </w:tcBorders>
            <w:vAlign w:val="center"/>
          </w:tcPr>
          <w:p w:rsidR="003E4E66" w:rsidRPr="001D712C" w:rsidRDefault="003E4E66" w:rsidP="00102AC7">
            <w:pPr>
              <w:jc w:val="center"/>
              <w:rPr>
                <w:rFonts w:ascii="仿宋_GB2312" w:eastAsia="仿宋_GB2312" w:hAnsi="宋体" w:cs="宋体"/>
                <w:color w:val="000000"/>
                <w:kern w:val="0"/>
                <w:sz w:val="22"/>
              </w:rPr>
            </w:pPr>
          </w:p>
        </w:tc>
        <w:tc>
          <w:tcPr>
            <w:tcW w:w="1247" w:type="dxa"/>
            <w:tcBorders>
              <w:top w:val="single" w:sz="4" w:space="0" w:color="auto"/>
              <w:left w:val="nil"/>
              <w:bottom w:val="single" w:sz="4" w:space="0" w:color="auto"/>
              <w:right w:val="single" w:sz="4" w:space="0" w:color="auto"/>
            </w:tcBorders>
            <w:shd w:val="clear" w:color="auto" w:fill="auto"/>
            <w:vAlign w:val="center"/>
          </w:tcPr>
          <w:p w:rsidR="003E4E66" w:rsidRPr="001D712C" w:rsidRDefault="003E4E66" w:rsidP="00102AC7">
            <w:pPr>
              <w:jc w:val="center"/>
              <w:rPr>
                <w:rFonts w:ascii="仿宋_GB2312" w:eastAsia="仿宋_GB2312" w:hAnsi="宋体" w:cs="宋体"/>
                <w:color w:val="000000"/>
                <w:kern w:val="0"/>
                <w:sz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E4E66" w:rsidRPr="001D712C" w:rsidRDefault="003E4E66" w:rsidP="00102AC7">
            <w:pPr>
              <w:jc w:val="center"/>
              <w:rPr>
                <w:rFonts w:ascii="仿宋_GB2312" w:eastAsia="仿宋_GB2312"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3E4E66" w:rsidRPr="001D712C" w:rsidRDefault="003E4E66" w:rsidP="00102AC7">
            <w:pPr>
              <w:rPr>
                <w:rFonts w:ascii="仿宋_GB2312" w:eastAsia="仿宋_GB2312" w:hAnsi="宋体" w:cs="宋体"/>
                <w:color w:val="000000"/>
                <w:kern w:val="0"/>
                <w:sz w:val="22"/>
              </w:rPr>
            </w:pPr>
          </w:p>
        </w:tc>
        <w:tc>
          <w:tcPr>
            <w:tcW w:w="3543" w:type="dxa"/>
            <w:tcBorders>
              <w:top w:val="single" w:sz="4" w:space="0" w:color="auto"/>
              <w:left w:val="single" w:sz="4" w:space="0" w:color="auto"/>
              <w:bottom w:val="single" w:sz="4" w:space="0" w:color="auto"/>
              <w:right w:val="single" w:sz="4" w:space="0" w:color="auto"/>
            </w:tcBorders>
            <w:vAlign w:val="center"/>
          </w:tcPr>
          <w:p w:rsidR="003E4E66" w:rsidRPr="001D712C" w:rsidRDefault="003E4E66" w:rsidP="00102AC7">
            <w:pPr>
              <w:rPr>
                <w:rFonts w:ascii="仿宋_GB2312" w:eastAsia="仿宋_GB2312"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E4E66" w:rsidRPr="001D712C" w:rsidRDefault="003E4E66" w:rsidP="00102AC7">
            <w:pPr>
              <w:rPr>
                <w:rFonts w:ascii="仿宋_GB2312" w:eastAsia="仿宋_GB2312"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E4E66" w:rsidRPr="001D712C" w:rsidRDefault="003E4E66" w:rsidP="00102AC7">
            <w:pPr>
              <w:rPr>
                <w:rFonts w:ascii="仿宋_GB2312" w:eastAsia="仿宋_GB2312"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E4E66" w:rsidRPr="001D712C" w:rsidRDefault="003E4E66" w:rsidP="00102AC7">
            <w:pPr>
              <w:rPr>
                <w:rFonts w:ascii="仿宋_GB2312" w:eastAsia="仿宋_GB2312" w:hAnsi="宋体" w:cs="宋体"/>
                <w:color w:val="000000"/>
                <w:kern w:val="0"/>
                <w:sz w:val="22"/>
              </w:rPr>
            </w:pPr>
          </w:p>
        </w:tc>
        <w:tc>
          <w:tcPr>
            <w:tcW w:w="2552" w:type="dxa"/>
            <w:tcBorders>
              <w:top w:val="single" w:sz="4" w:space="0" w:color="auto"/>
              <w:left w:val="single" w:sz="4" w:space="0" w:color="auto"/>
              <w:bottom w:val="single" w:sz="4" w:space="0" w:color="auto"/>
              <w:right w:val="single" w:sz="4" w:space="0" w:color="auto"/>
            </w:tcBorders>
            <w:vAlign w:val="center"/>
          </w:tcPr>
          <w:p w:rsidR="003E4E66" w:rsidRPr="001D712C" w:rsidRDefault="003E4E66" w:rsidP="00102AC7">
            <w:pPr>
              <w:rPr>
                <w:rFonts w:ascii="仿宋_GB2312" w:eastAsia="仿宋_GB2312" w:hAnsi="宋体" w:cs="宋体"/>
                <w:color w:val="000000"/>
                <w:kern w:val="0"/>
                <w:sz w:val="22"/>
              </w:rPr>
            </w:pPr>
          </w:p>
        </w:tc>
      </w:tr>
      <w:tr w:rsidR="003E4E66" w:rsidRPr="001D712C" w:rsidTr="00102AC7">
        <w:trPr>
          <w:trHeight w:val="980"/>
          <w:jc w:val="center"/>
        </w:trPr>
        <w:tc>
          <w:tcPr>
            <w:tcW w:w="709" w:type="dxa"/>
            <w:tcBorders>
              <w:top w:val="single" w:sz="4" w:space="0" w:color="auto"/>
              <w:left w:val="single" w:sz="4" w:space="0" w:color="auto"/>
              <w:bottom w:val="single" w:sz="4" w:space="0" w:color="auto"/>
              <w:right w:val="single" w:sz="4" w:space="0" w:color="auto"/>
            </w:tcBorders>
            <w:vAlign w:val="center"/>
          </w:tcPr>
          <w:p w:rsidR="003E4E66" w:rsidRPr="001D712C" w:rsidRDefault="003E4E66" w:rsidP="00102AC7">
            <w:pPr>
              <w:jc w:val="center"/>
              <w:rPr>
                <w:rFonts w:ascii="仿宋_GB2312" w:eastAsia="仿宋_GB2312" w:hAnsi="宋体" w:cs="宋体"/>
                <w:color w:val="000000"/>
                <w:kern w:val="0"/>
                <w:sz w:val="22"/>
              </w:rPr>
            </w:pPr>
          </w:p>
        </w:tc>
        <w:tc>
          <w:tcPr>
            <w:tcW w:w="1247" w:type="dxa"/>
            <w:tcBorders>
              <w:top w:val="single" w:sz="4" w:space="0" w:color="auto"/>
              <w:left w:val="nil"/>
              <w:bottom w:val="single" w:sz="4" w:space="0" w:color="auto"/>
              <w:right w:val="single" w:sz="4" w:space="0" w:color="auto"/>
            </w:tcBorders>
            <w:shd w:val="clear" w:color="auto" w:fill="auto"/>
            <w:vAlign w:val="center"/>
          </w:tcPr>
          <w:p w:rsidR="003E4E66" w:rsidRPr="001D712C" w:rsidRDefault="003E4E66" w:rsidP="00102AC7">
            <w:pPr>
              <w:jc w:val="center"/>
              <w:rPr>
                <w:rFonts w:ascii="仿宋_GB2312" w:eastAsia="仿宋_GB2312" w:hAnsi="宋体" w:cs="宋体"/>
                <w:color w:val="000000"/>
                <w:kern w:val="0"/>
                <w:sz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3E4E66" w:rsidRPr="001D712C" w:rsidRDefault="003E4E66" w:rsidP="00102AC7">
            <w:pPr>
              <w:jc w:val="center"/>
              <w:rPr>
                <w:rFonts w:ascii="仿宋_GB2312" w:eastAsia="仿宋_GB2312" w:hAnsi="宋体" w:cs="宋体"/>
                <w:color w:val="000000"/>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3E4E66" w:rsidRPr="001D712C" w:rsidRDefault="003E4E66" w:rsidP="00102AC7">
            <w:pPr>
              <w:rPr>
                <w:rFonts w:ascii="仿宋_GB2312" w:eastAsia="仿宋_GB2312" w:hAnsi="宋体" w:cs="宋体"/>
                <w:color w:val="000000"/>
                <w:kern w:val="0"/>
                <w:sz w:val="22"/>
              </w:rPr>
            </w:pPr>
          </w:p>
        </w:tc>
        <w:tc>
          <w:tcPr>
            <w:tcW w:w="3543" w:type="dxa"/>
            <w:tcBorders>
              <w:top w:val="single" w:sz="4" w:space="0" w:color="auto"/>
              <w:left w:val="single" w:sz="4" w:space="0" w:color="auto"/>
              <w:bottom w:val="single" w:sz="4" w:space="0" w:color="auto"/>
              <w:right w:val="single" w:sz="4" w:space="0" w:color="auto"/>
            </w:tcBorders>
            <w:vAlign w:val="center"/>
          </w:tcPr>
          <w:p w:rsidR="003E4E66" w:rsidRPr="001D712C" w:rsidRDefault="003E4E66" w:rsidP="00102AC7">
            <w:pPr>
              <w:rPr>
                <w:rFonts w:ascii="仿宋_GB2312" w:eastAsia="仿宋_GB2312"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E4E66" w:rsidRPr="001D712C" w:rsidRDefault="003E4E66" w:rsidP="00102AC7">
            <w:pPr>
              <w:rPr>
                <w:rFonts w:ascii="仿宋_GB2312" w:eastAsia="仿宋_GB2312" w:hAnsi="宋体" w:cs="宋体"/>
                <w:color w:val="000000"/>
                <w:kern w:val="0"/>
                <w:sz w:val="22"/>
              </w:rPr>
            </w:pPr>
          </w:p>
        </w:tc>
        <w:tc>
          <w:tcPr>
            <w:tcW w:w="1134" w:type="dxa"/>
            <w:tcBorders>
              <w:top w:val="single" w:sz="4" w:space="0" w:color="auto"/>
              <w:left w:val="single" w:sz="4" w:space="0" w:color="auto"/>
              <w:bottom w:val="single" w:sz="4" w:space="0" w:color="000000"/>
              <w:right w:val="single" w:sz="4" w:space="0" w:color="auto"/>
            </w:tcBorders>
            <w:vAlign w:val="center"/>
          </w:tcPr>
          <w:p w:rsidR="003E4E66" w:rsidRPr="001D712C" w:rsidRDefault="003E4E66" w:rsidP="00102AC7">
            <w:pPr>
              <w:rPr>
                <w:rFonts w:ascii="仿宋_GB2312" w:eastAsia="仿宋_GB2312" w:hAnsi="宋体" w:cs="宋体"/>
                <w:color w:val="000000"/>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3E4E66" w:rsidRPr="001D712C" w:rsidRDefault="003E4E66" w:rsidP="00102AC7">
            <w:pPr>
              <w:rPr>
                <w:rFonts w:ascii="仿宋_GB2312" w:eastAsia="仿宋_GB2312" w:hAnsi="宋体" w:cs="宋体"/>
                <w:color w:val="000000"/>
                <w:kern w:val="0"/>
                <w:sz w:val="22"/>
              </w:rPr>
            </w:pPr>
          </w:p>
        </w:tc>
        <w:tc>
          <w:tcPr>
            <w:tcW w:w="2552" w:type="dxa"/>
            <w:tcBorders>
              <w:top w:val="single" w:sz="4" w:space="0" w:color="auto"/>
              <w:left w:val="single" w:sz="4" w:space="0" w:color="auto"/>
              <w:bottom w:val="single" w:sz="4" w:space="0" w:color="000000"/>
              <w:right w:val="single" w:sz="4" w:space="0" w:color="auto"/>
            </w:tcBorders>
            <w:vAlign w:val="center"/>
          </w:tcPr>
          <w:p w:rsidR="003E4E66" w:rsidRPr="001D712C" w:rsidRDefault="003E4E66" w:rsidP="00102AC7">
            <w:pPr>
              <w:rPr>
                <w:rFonts w:ascii="仿宋_GB2312" w:eastAsia="仿宋_GB2312" w:hAnsi="宋体" w:cs="宋体"/>
                <w:color w:val="000000"/>
                <w:kern w:val="0"/>
                <w:sz w:val="22"/>
              </w:rPr>
            </w:pPr>
          </w:p>
        </w:tc>
      </w:tr>
    </w:tbl>
    <w:p w:rsidR="003E4E66" w:rsidRPr="001D712C" w:rsidRDefault="003E4E66" w:rsidP="003E4E66">
      <w:pPr>
        <w:tabs>
          <w:tab w:val="left" w:pos="1256"/>
        </w:tabs>
        <w:rPr>
          <w:rFonts w:ascii="仿宋_GB2312" w:eastAsia="仿宋_GB2312" w:hAnsi="宋体"/>
          <w:szCs w:val="21"/>
        </w:rPr>
      </w:pPr>
      <w:r w:rsidRPr="001D712C">
        <w:rPr>
          <w:rFonts w:ascii="仿宋_GB2312" w:eastAsia="仿宋_GB2312" w:hAnsi="宋体" w:hint="eastAsia"/>
          <w:szCs w:val="21"/>
        </w:rPr>
        <w:t>填表说明：1.抽查类别可根据《国民经济行业分类》中的行业大类填写；</w:t>
      </w:r>
    </w:p>
    <w:p w:rsidR="003E4E66" w:rsidRPr="001D712C" w:rsidRDefault="003E4E66" w:rsidP="003E4E66">
      <w:pPr>
        <w:tabs>
          <w:tab w:val="left" w:pos="1256"/>
        </w:tabs>
        <w:ind w:firstLineChars="500" w:firstLine="1050"/>
        <w:rPr>
          <w:rFonts w:ascii="仿宋_GB2312" w:eastAsia="仿宋_GB2312" w:hAnsi="宋体"/>
          <w:szCs w:val="21"/>
        </w:rPr>
      </w:pPr>
      <w:r w:rsidRPr="001D712C">
        <w:rPr>
          <w:rFonts w:ascii="仿宋_GB2312" w:eastAsia="仿宋_GB2312" w:hAnsi="宋体" w:hint="eastAsia"/>
          <w:szCs w:val="21"/>
        </w:rPr>
        <w:t>2.抽查事项为具体要随机抽查检查的行业领域；</w:t>
      </w:r>
    </w:p>
    <w:p w:rsidR="003E4E66" w:rsidRPr="001D712C" w:rsidRDefault="003E4E66" w:rsidP="003E4E66">
      <w:pPr>
        <w:tabs>
          <w:tab w:val="left" w:pos="1256"/>
        </w:tabs>
        <w:ind w:firstLineChars="500" w:firstLine="1050"/>
        <w:rPr>
          <w:rFonts w:ascii="仿宋_GB2312" w:eastAsia="仿宋_GB2312" w:hAnsi="宋体"/>
          <w:szCs w:val="21"/>
        </w:rPr>
      </w:pPr>
      <w:r w:rsidRPr="001D712C">
        <w:rPr>
          <w:rFonts w:ascii="仿宋_GB2312" w:eastAsia="仿宋_GB2312" w:hAnsi="宋体" w:hint="eastAsia"/>
          <w:szCs w:val="21"/>
        </w:rPr>
        <w:t>3.检查对象为抽查事项对应的被检查市场主体范围或产品、项目、行为等；</w:t>
      </w:r>
    </w:p>
    <w:p w:rsidR="003E4E66" w:rsidRPr="001D712C" w:rsidRDefault="003E4E66" w:rsidP="003E4E66">
      <w:pPr>
        <w:tabs>
          <w:tab w:val="left" w:pos="1256"/>
        </w:tabs>
        <w:ind w:firstLineChars="500" w:firstLine="1050"/>
        <w:rPr>
          <w:rFonts w:ascii="仿宋_GB2312" w:eastAsia="仿宋_GB2312" w:hAnsi="宋体"/>
          <w:szCs w:val="21"/>
        </w:rPr>
      </w:pPr>
      <w:r w:rsidRPr="001D712C">
        <w:rPr>
          <w:rFonts w:ascii="仿宋_GB2312" w:eastAsia="仿宋_GB2312" w:hAnsi="宋体" w:hint="eastAsia"/>
          <w:szCs w:val="21"/>
        </w:rPr>
        <w:t>4.检查内容为抽查事项对应的具体检查内容与重点；</w:t>
      </w:r>
    </w:p>
    <w:p w:rsidR="003E4E66" w:rsidRPr="001D712C" w:rsidRDefault="003E4E66" w:rsidP="003E4E66">
      <w:pPr>
        <w:tabs>
          <w:tab w:val="left" w:pos="1256"/>
        </w:tabs>
        <w:ind w:firstLineChars="500" w:firstLine="1050"/>
        <w:rPr>
          <w:rFonts w:ascii="仿宋_GB2312" w:eastAsia="仿宋_GB2312" w:hAnsi="宋体"/>
          <w:szCs w:val="21"/>
        </w:rPr>
      </w:pPr>
      <w:r w:rsidRPr="001D712C">
        <w:rPr>
          <w:rFonts w:ascii="仿宋_GB2312" w:eastAsia="仿宋_GB2312" w:hAnsi="宋体" w:hint="eastAsia"/>
          <w:szCs w:val="21"/>
        </w:rPr>
        <w:t>5.事项类别分为一般检查事项和重点检查事项；</w:t>
      </w:r>
    </w:p>
    <w:p w:rsidR="003E4E66" w:rsidRPr="001D712C" w:rsidRDefault="003E4E66" w:rsidP="003E4E66">
      <w:pPr>
        <w:tabs>
          <w:tab w:val="left" w:pos="1256"/>
        </w:tabs>
        <w:ind w:firstLineChars="500" w:firstLine="1050"/>
        <w:rPr>
          <w:rFonts w:ascii="仿宋_GB2312" w:eastAsia="仿宋_GB2312" w:hAnsi="宋体"/>
          <w:szCs w:val="21"/>
        </w:rPr>
      </w:pPr>
      <w:r w:rsidRPr="001D712C">
        <w:rPr>
          <w:rFonts w:ascii="仿宋_GB2312" w:eastAsia="仿宋_GB2312" w:hAnsi="宋体" w:hint="eastAsia"/>
          <w:szCs w:val="21"/>
        </w:rPr>
        <w:t>6.检查方式为实地核查、书面检查、网络监测、日常巡查、委托专业机构检查等；</w:t>
      </w:r>
    </w:p>
    <w:p w:rsidR="003E4E66" w:rsidRPr="001D712C" w:rsidRDefault="003E4E66" w:rsidP="003E4E66">
      <w:pPr>
        <w:tabs>
          <w:tab w:val="left" w:pos="1256"/>
        </w:tabs>
        <w:ind w:firstLineChars="500" w:firstLine="1050"/>
        <w:rPr>
          <w:rFonts w:ascii="仿宋_GB2312" w:eastAsia="仿宋_GB2312" w:hAnsi="宋体"/>
          <w:szCs w:val="21"/>
        </w:rPr>
      </w:pPr>
      <w:r w:rsidRPr="001D712C">
        <w:rPr>
          <w:rFonts w:ascii="仿宋_GB2312" w:eastAsia="仿宋_GB2312" w:hAnsi="宋体" w:hint="eastAsia"/>
          <w:szCs w:val="21"/>
        </w:rPr>
        <w:t>7.检查主体为具体实施随机抽查检查的机构或部门；</w:t>
      </w:r>
    </w:p>
    <w:p w:rsidR="003E4E66" w:rsidRPr="001D712C" w:rsidRDefault="003E4E66" w:rsidP="003E4E66">
      <w:pPr>
        <w:tabs>
          <w:tab w:val="left" w:pos="1256"/>
        </w:tabs>
        <w:ind w:firstLineChars="500" w:firstLine="1050"/>
        <w:rPr>
          <w:rFonts w:ascii="仿宋_GB2312" w:eastAsia="仿宋_GB2312" w:hAnsi="宋体"/>
          <w:szCs w:val="21"/>
        </w:rPr>
      </w:pPr>
      <w:r w:rsidRPr="001D712C">
        <w:rPr>
          <w:rFonts w:ascii="仿宋_GB2312" w:eastAsia="仿宋_GB2312" w:hAnsi="宋体" w:hint="eastAsia"/>
          <w:szCs w:val="21"/>
        </w:rPr>
        <w:t>8.检查依据为法律法规规章所授予行政执法部门监管市场的具体条文。</w:t>
      </w:r>
    </w:p>
    <w:p w:rsidR="003E4E66" w:rsidRPr="001D712C" w:rsidRDefault="003E4E66" w:rsidP="003E4E66">
      <w:pPr>
        <w:tabs>
          <w:tab w:val="left" w:pos="1256"/>
        </w:tabs>
        <w:rPr>
          <w:rFonts w:ascii="黑体" w:eastAsia="黑体" w:hAnsi="黑体"/>
          <w:sz w:val="32"/>
          <w:szCs w:val="32"/>
        </w:rPr>
      </w:pPr>
      <w:r>
        <w:rPr>
          <w:rFonts w:ascii="黑体" w:eastAsia="黑体" w:hAnsi="黑体"/>
          <w:sz w:val="32"/>
          <w:szCs w:val="32"/>
        </w:rPr>
        <w:br w:type="page"/>
      </w:r>
      <w:r w:rsidRPr="001D712C">
        <w:rPr>
          <w:rFonts w:ascii="黑体" w:eastAsia="黑体" w:hAnsi="黑体" w:hint="eastAsia"/>
          <w:sz w:val="32"/>
          <w:szCs w:val="32"/>
        </w:rPr>
        <w:lastRenderedPageBreak/>
        <w:t>附件2</w:t>
      </w:r>
    </w:p>
    <w:p w:rsidR="003E4E66" w:rsidRPr="001D712C" w:rsidRDefault="003E4E66" w:rsidP="003E4E66">
      <w:pPr>
        <w:tabs>
          <w:tab w:val="left" w:pos="1256"/>
        </w:tabs>
        <w:jc w:val="center"/>
        <w:rPr>
          <w:rFonts w:ascii="方正小标宋简体" w:eastAsia="方正小标宋简体" w:hAnsi="宋体"/>
          <w:sz w:val="44"/>
          <w:szCs w:val="44"/>
        </w:rPr>
      </w:pPr>
      <w:r w:rsidRPr="001D712C">
        <w:rPr>
          <w:rFonts w:ascii="方正小标宋简体" w:eastAsia="方正小标宋简体" w:hAnsi="宋体" w:hint="eastAsia"/>
          <w:sz w:val="44"/>
          <w:szCs w:val="44"/>
        </w:rPr>
        <w:t>检查对象名录库</w:t>
      </w:r>
    </w:p>
    <w:p w:rsidR="003E4E66" w:rsidRPr="008C46FA" w:rsidRDefault="003E4E66" w:rsidP="003E4E66">
      <w:pPr>
        <w:tabs>
          <w:tab w:val="left" w:pos="1256"/>
        </w:tabs>
        <w:ind w:leftChars="68" w:left="7350" w:hangingChars="3432" w:hanging="7207"/>
        <w:rPr>
          <w:rFonts w:ascii="宋体" w:eastAsia="宋体" w:hAnsi="宋体"/>
          <w:szCs w:val="21"/>
        </w:rPr>
      </w:pPr>
      <w:r w:rsidRPr="008C46FA">
        <w:rPr>
          <w:rFonts w:ascii="宋体" w:eastAsia="宋体" w:hAnsi="宋体" w:hint="eastAsia"/>
          <w:szCs w:val="21"/>
        </w:rPr>
        <w:t>检查主体：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613"/>
        <w:gridCol w:w="1559"/>
        <w:gridCol w:w="1560"/>
        <w:gridCol w:w="1105"/>
        <w:gridCol w:w="1276"/>
        <w:gridCol w:w="1111"/>
        <w:gridCol w:w="1268"/>
        <w:gridCol w:w="1306"/>
        <w:gridCol w:w="1203"/>
        <w:gridCol w:w="1268"/>
      </w:tblGrid>
      <w:tr w:rsidR="003E4E66" w:rsidRPr="00C3314B" w:rsidTr="00102AC7">
        <w:trPr>
          <w:trHeight w:val="1160"/>
          <w:jc w:val="center"/>
        </w:trPr>
        <w:tc>
          <w:tcPr>
            <w:tcW w:w="679" w:type="dxa"/>
            <w:shd w:val="clear" w:color="auto" w:fill="auto"/>
            <w:vAlign w:val="center"/>
          </w:tcPr>
          <w:p w:rsidR="003E4E66" w:rsidRPr="00C3314B" w:rsidRDefault="003E4E66" w:rsidP="00102AC7">
            <w:pPr>
              <w:tabs>
                <w:tab w:val="left" w:pos="1256"/>
              </w:tabs>
              <w:jc w:val="center"/>
              <w:rPr>
                <w:rFonts w:ascii="宋体" w:eastAsia="宋体" w:hAnsi="宋体"/>
                <w:szCs w:val="21"/>
              </w:rPr>
            </w:pPr>
            <w:r w:rsidRPr="00C3314B">
              <w:rPr>
                <w:rFonts w:ascii="宋体" w:eastAsia="宋体" w:hAnsi="宋体" w:hint="eastAsia"/>
                <w:szCs w:val="21"/>
              </w:rPr>
              <w:t>序号</w:t>
            </w:r>
          </w:p>
        </w:tc>
        <w:tc>
          <w:tcPr>
            <w:tcW w:w="1613" w:type="dxa"/>
            <w:shd w:val="clear" w:color="auto" w:fill="auto"/>
            <w:vAlign w:val="center"/>
          </w:tcPr>
          <w:p w:rsidR="003E4E66" w:rsidRPr="00C3314B" w:rsidRDefault="003E4E66" w:rsidP="00102AC7">
            <w:pPr>
              <w:tabs>
                <w:tab w:val="left" w:pos="1256"/>
              </w:tabs>
              <w:jc w:val="center"/>
              <w:rPr>
                <w:rFonts w:ascii="宋体" w:eastAsia="宋体" w:hAnsi="宋体"/>
                <w:szCs w:val="21"/>
              </w:rPr>
            </w:pPr>
            <w:r w:rsidRPr="00C3314B">
              <w:rPr>
                <w:rFonts w:ascii="宋体" w:eastAsia="宋体" w:hAnsi="宋体" w:hint="eastAsia"/>
                <w:szCs w:val="21"/>
              </w:rPr>
              <w:t>统一社会信用代码/注册号</w:t>
            </w:r>
          </w:p>
        </w:tc>
        <w:tc>
          <w:tcPr>
            <w:tcW w:w="1559" w:type="dxa"/>
            <w:shd w:val="clear" w:color="auto" w:fill="auto"/>
            <w:vAlign w:val="center"/>
          </w:tcPr>
          <w:p w:rsidR="003E4E66" w:rsidRPr="00C3314B" w:rsidRDefault="003E4E66" w:rsidP="00102AC7">
            <w:pPr>
              <w:tabs>
                <w:tab w:val="left" w:pos="1256"/>
              </w:tabs>
              <w:jc w:val="center"/>
              <w:rPr>
                <w:rFonts w:ascii="宋体" w:eastAsia="宋体" w:hAnsi="宋体"/>
                <w:szCs w:val="21"/>
              </w:rPr>
            </w:pPr>
            <w:r w:rsidRPr="00C3314B">
              <w:rPr>
                <w:rFonts w:ascii="宋体" w:eastAsia="宋体" w:hAnsi="宋体" w:hint="eastAsia"/>
                <w:szCs w:val="21"/>
              </w:rPr>
              <w:t>市场主体名称</w:t>
            </w:r>
          </w:p>
        </w:tc>
        <w:tc>
          <w:tcPr>
            <w:tcW w:w="1560" w:type="dxa"/>
            <w:shd w:val="clear" w:color="auto" w:fill="auto"/>
            <w:vAlign w:val="center"/>
          </w:tcPr>
          <w:p w:rsidR="003E4E66" w:rsidRPr="00C3314B" w:rsidRDefault="003E4E66" w:rsidP="00102AC7">
            <w:pPr>
              <w:tabs>
                <w:tab w:val="left" w:pos="1256"/>
              </w:tabs>
              <w:jc w:val="center"/>
              <w:rPr>
                <w:rFonts w:ascii="宋体" w:eastAsia="宋体" w:hAnsi="宋体"/>
                <w:szCs w:val="21"/>
              </w:rPr>
            </w:pPr>
            <w:r w:rsidRPr="00C3314B">
              <w:rPr>
                <w:rFonts w:ascii="宋体" w:eastAsia="宋体" w:hAnsi="宋体" w:hint="eastAsia"/>
                <w:szCs w:val="21"/>
              </w:rPr>
              <w:t>市场主体类型</w:t>
            </w:r>
          </w:p>
        </w:tc>
        <w:tc>
          <w:tcPr>
            <w:tcW w:w="1105" w:type="dxa"/>
            <w:shd w:val="clear" w:color="auto" w:fill="auto"/>
            <w:vAlign w:val="center"/>
          </w:tcPr>
          <w:p w:rsidR="003E4E66" w:rsidRPr="00C3314B" w:rsidRDefault="003E4E66" w:rsidP="00102AC7">
            <w:pPr>
              <w:tabs>
                <w:tab w:val="left" w:pos="1256"/>
              </w:tabs>
              <w:jc w:val="center"/>
              <w:rPr>
                <w:rFonts w:ascii="宋体" w:eastAsia="宋体" w:hAnsi="宋体"/>
                <w:szCs w:val="21"/>
              </w:rPr>
            </w:pPr>
            <w:r w:rsidRPr="00C3314B">
              <w:rPr>
                <w:rFonts w:ascii="宋体" w:eastAsia="宋体" w:hAnsi="宋体" w:hint="eastAsia"/>
                <w:szCs w:val="21"/>
              </w:rPr>
              <w:t>登记机关</w:t>
            </w:r>
          </w:p>
        </w:tc>
        <w:tc>
          <w:tcPr>
            <w:tcW w:w="1276" w:type="dxa"/>
            <w:shd w:val="clear" w:color="auto" w:fill="auto"/>
            <w:vAlign w:val="center"/>
          </w:tcPr>
          <w:p w:rsidR="003E4E66" w:rsidRPr="00C3314B" w:rsidRDefault="003E4E66" w:rsidP="00102AC7">
            <w:pPr>
              <w:tabs>
                <w:tab w:val="left" w:pos="1256"/>
              </w:tabs>
              <w:jc w:val="center"/>
              <w:rPr>
                <w:rFonts w:ascii="宋体" w:eastAsia="宋体" w:hAnsi="宋体"/>
                <w:szCs w:val="21"/>
              </w:rPr>
            </w:pPr>
            <w:r w:rsidRPr="00C3314B">
              <w:rPr>
                <w:rFonts w:ascii="宋体" w:eastAsia="宋体" w:hAnsi="宋体" w:hint="eastAsia"/>
                <w:szCs w:val="21"/>
              </w:rPr>
              <w:t>法定代表人（负责人）姓名</w:t>
            </w:r>
          </w:p>
        </w:tc>
        <w:tc>
          <w:tcPr>
            <w:tcW w:w="1111" w:type="dxa"/>
            <w:shd w:val="clear" w:color="auto" w:fill="auto"/>
            <w:vAlign w:val="center"/>
          </w:tcPr>
          <w:p w:rsidR="003E4E66" w:rsidRPr="00C3314B" w:rsidRDefault="003E4E66" w:rsidP="00102AC7">
            <w:pPr>
              <w:tabs>
                <w:tab w:val="left" w:pos="1256"/>
              </w:tabs>
              <w:jc w:val="center"/>
              <w:rPr>
                <w:rFonts w:ascii="宋体" w:eastAsia="宋体" w:hAnsi="宋体"/>
                <w:szCs w:val="21"/>
              </w:rPr>
            </w:pPr>
            <w:r w:rsidRPr="00C3314B">
              <w:rPr>
                <w:rFonts w:ascii="宋体" w:eastAsia="宋体" w:hAnsi="宋体" w:hint="eastAsia"/>
                <w:szCs w:val="21"/>
              </w:rPr>
              <w:t>经营范围</w:t>
            </w:r>
          </w:p>
        </w:tc>
        <w:tc>
          <w:tcPr>
            <w:tcW w:w="1268" w:type="dxa"/>
            <w:shd w:val="clear" w:color="auto" w:fill="auto"/>
            <w:vAlign w:val="center"/>
          </w:tcPr>
          <w:p w:rsidR="003E4E66" w:rsidRPr="00C3314B" w:rsidRDefault="003E4E66" w:rsidP="00102AC7">
            <w:pPr>
              <w:tabs>
                <w:tab w:val="left" w:pos="1256"/>
              </w:tabs>
              <w:jc w:val="center"/>
              <w:rPr>
                <w:rFonts w:ascii="宋体" w:eastAsia="宋体" w:hAnsi="宋体"/>
                <w:szCs w:val="21"/>
              </w:rPr>
            </w:pPr>
            <w:r w:rsidRPr="00C3314B">
              <w:rPr>
                <w:rFonts w:ascii="宋体" w:eastAsia="宋体" w:hAnsi="宋体" w:hint="eastAsia"/>
                <w:szCs w:val="21"/>
              </w:rPr>
              <w:t>所属行业</w:t>
            </w:r>
          </w:p>
        </w:tc>
        <w:tc>
          <w:tcPr>
            <w:tcW w:w="1306" w:type="dxa"/>
            <w:shd w:val="clear" w:color="auto" w:fill="auto"/>
            <w:vAlign w:val="center"/>
          </w:tcPr>
          <w:p w:rsidR="003E4E66" w:rsidRPr="00C3314B" w:rsidRDefault="003E4E66" w:rsidP="00102AC7">
            <w:pPr>
              <w:tabs>
                <w:tab w:val="left" w:pos="1256"/>
              </w:tabs>
              <w:jc w:val="center"/>
              <w:rPr>
                <w:rFonts w:ascii="宋体" w:eastAsia="宋体" w:hAnsi="宋体"/>
                <w:szCs w:val="21"/>
              </w:rPr>
            </w:pPr>
            <w:r w:rsidRPr="00C3314B">
              <w:rPr>
                <w:rFonts w:ascii="宋体" w:eastAsia="宋体" w:hAnsi="宋体" w:hint="eastAsia"/>
                <w:szCs w:val="21"/>
              </w:rPr>
              <w:t>经营场所</w:t>
            </w:r>
          </w:p>
        </w:tc>
        <w:tc>
          <w:tcPr>
            <w:tcW w:w="1203" w:type="dxa"/>
            <w:shd w:val="clear" w:color="auto" w:fill="auto"/>
            <w:vAlign w:val="center"/>
          </w:tcPr>
          <w:p w:rsidR="003E4E66" w:rsidRPr="00C3314B" w:rsidRDefault="003E4E66" w:rsidP="00102AC7">
            <w:pPr>
              <w:tabs>
                <w:tab w:val="left" w:pos="1256"/>
              </w:tabs>
              <w:jc w:val="center"/>
              <w:rPr>
                <w:rFonts w:ascii="宋体" w:eastAsia="宋体" w:hAnsi="宋体"/>
                <w:szCs w:val="21"/>
              </w:rPr>
            </w:pPr>
            <w:r w:rsidRPr="00C3314B">
              <w:rPr>
                <w:rFonts w:ascii="宋体" w:eastAsia="宋体" w:hAnsi="宋体" w:hint="eastAsia"/>
                <w:szCs w:val="21"/>
              </w:rPr>
              <w:t>经营期限起止时间</w:t>
            </w:r>
          </w:p>
        </w:tc>
        <w:tc>
          <w:tcPr>
            <w:tcW w:w="1268" w:type="dxa"/>
            <w:shd w:val="clear" w:color="auto" w:fill="auto"/>
            <w:vAlign w:val="center"/>
          </w:tcPr>
          <w:p w:rsidR="003E4E66" w:rsidRPr="00C3314B" w:rsidRDefault="003E4E66" w:rsidP="00102AC7">
            <w:pPr>
              <w:tabs>
                <w:tab w:val="left" w:pos="1256"/>
              </w:tabs>
              <w:jc w:val="center"/>
              <w:rPr>
                <w:rFonts w:ascii="宋体" w:eastAsia="宋体" w:hAnsi="宋体"/>
                <w:szCs w:val="21"/>
              </w:rPr>
            </w:pPr>
            <w:r w:rsidRPr="00C3314B">
              <w:rPr>
                <w:rFonts w:ascii="宋体" w:eastAsia="宋体" w:hAnsi="宋体" w:hint="eastAsia"/>
                <w:szCs w:val="21"/>
              </w:rPr>
              <w:t>联系电话</w:t>
            </w:r>
          </w:p>
        </w:tc>
      </w:tr>
      <w:tr w:rsidR="003E4E66" w:rsidRPr="00C3314B" w:rsidTr="00102AC7">
        <w:trPr>
          <w:trHeight w:val="775"/>
          <w:jc w:val="center"/>
        </w:trPr>
        <w:tc>
          <w:tcPr>
            <w:tcW w:w="679" w:type="dxa"/>
            <w:shd w:val="clear" w:color="auto" w:fill="auto"/>
            <w:vAlign w:val="center"/>
          </w:tcPr>
          <w:p w:rsidR="003E4E66" w:rsidRPr="00C3314B" w:rsidRDefault="003E4E66" w:rsidP="00102AC7">
            <w:pPr>
              <w:tabs>
                <w:tab w:val="left" w:pos="1256"/>
              </w:tabs>
              <w:jc w:val="center"/>
              <w:rPr>
                <w:rFonts w:ascii="宋体" w:eastAsia="宋体" w:hAnsi="宋体"/>
                <w:szCs w:val="21"/>
              </w:rPr>
            </w:pPr>
          </w:p>
        </w:tc>
        <w:tc>
          <w:tcPr>
            <w:tcW w:w="1613" w:type="dxa"/>
            <w:shd w:val="clear" w:color="auto" w:fill="auto"/>
            <w:vAlign w:val="center"/>
          </w:tcPr>
          <w:p w:rsidR="003E4E66" w:rsidRPr="00C3314B" w:rsidRDefault="003E4E66" w:rsidP="00102AC7">
            <w:pPr>
              <w:tabs>
                <w:tab w:val="left" w:pos="1256"/>
              </w:tabs>
              <w:jc w:val="center"/>
              <w:rPr>
                <w:rFonts w:ascii="宋体" w:eastAsia="宋体" w:hAnsi="宋体"/>
                <w:szCs w:val="21"/>
              </w:rPr>
            </w:pPr>
          </w:p>
        </w:tc>
        <w:tc>
          <w:tcPr>
            <w:tcW w:w="1559" w:type="dxa"/>
            <w:shd w:val="clear" w:color="auto" w:fill="auto"/>
            <w:vAlign w:val="center"/>
          </w:tcPr>
          <w:p w:rsidR="003E4E66" w:rsidRPr="00C3314B" w:rsidRDefault="003E4E66" w:rsidP="00102AC7">
            <w:pPr>
              <w:tabs>
                <w:tab w:val="left" w:pos="1256"/>
              </w:tabs>
              <w:jc w:val="center"/>
              <w:rPr>
                <w:rFonts w:ascii="宋体" w:eastAsia="宋体" w:hAnsi="宋体"/>
                <w:szCs w:val="21"/>
              </w:rPr>
            </w:pPr>
          </w:p>
        </w:tc>
        <w:tc>
          <w:tcPr>
            <w:tcW w:w="1560" w:type="dxa"/>
            <w:shd w:val="clear" w:color="auto" w:fill="auto"/>
            <w:vAlign w:val="center"/>
          </w:tcPr>
          <w:p w:rsidR="003E4E66" w:rsidRPr="00C3314B" w:rsidRDefault="003E4E66" w:rsidP="00102AC7">
            <w:pPr>
              <w:tabs>
                <w:tab w:val="left" w:pos="1256"/>
              </w:tabs>
              <w:jc w:val="center"/>
              <w:rPr>
                <w:rFonts w:ascii="宋体" w:eastAsia="宋体" w:hAnsi="宋体"/>
                <w:szCs w:val="21"/>
              </w:rPr>
            </w:pPr>
          </w:p>
        </w:tc>
        <w:tc>
          <w:tcPr>
            <w:tcW w:w="1105" w:type="dxa"/>
            <w:shd w:val="clear" w:color="auto" w:fill="auto"/>
            <w:vAlign w:val="center"/>
          </w:tcPr>
          <w:p w:rsidR="003E4E66" w:rsidRPr="00C3314B" w:rsidRDefault="003E4E66" w:rsidP="00102AC7">
            <w:pPr>
              <w:tabs>
                <w:tab w:val="left" w:pos="1256"/>
              </w:tabs>
              <w:jc w:val="center"/>
              <w:rPr>
                <w:rFonts w:ascii="宋体" w:eastAsia="宋体" w:hAnsi="宋体"/>
                <w:szCs w:val="21"/>
              </w:rPr>
            </w:pPr>
          </w:p>
        </w:tc>
        <w:tc>
          <w:tcPr>
            <w:tcW w:w="1276" w:type="dxa"/>
            <w:shd w:val="clear" w:color="auto" w:fill="auto"/>
            <w:vAlign w:val="center"/>
          </w:tcPr>
          <w:p w:rsidR="003E4E66" w:rsidRPr="00C3314B" w:rsidRDefault="003E4E66" w:rsidP="00102AC7">
            <w:pPr>
              <w:tabs>
                <w:tab w:val="left" w:pos="1256"/>
              </w:tabs>
              <w:jc w:val="center"/>
              <w:rPr>
                <w:rFonts w:ascii="宋体" w:eastAsia="宋体" w:hAnsi="宋体"/>
                <w:szCs w:val="21"/>
              </w:rPr>
            </w:pPr>
          </w:p>
        </w:tc>
        <w:tc>
          <w:tcPr>
            <w:tcW w:w="1111" w:type="dxa"/>
            <w:shd w:val="clear" w:color="auto" w:fill="auto"/>
            <w:vAlign w:val="center"/>
          </w:tcPr>
          <w:p w:rsidR="003E4E66" w:rsidRPr="00C3314B" w:rsidRDefault="003E4E66" w:rsidP="00102AC7">
            <w:pPr>
              <w:tabs>
                <w:tab w:val="left" w:pos="1256"/>
              </w:tabs>
              <w:jc w:val="center"/>
              <w:rPr>
                <w:rFonts w:ascii="宋体" w:eastAsia="宋体" w:hAnsi="宋体"/>
                <w:szCs w:val="21"/>
              </w:rPr>
            </w:pPr>
          </w:p>
        </w:tc>
        <w:tc>
          <w:tcPr>
            <w:tcW w:w="1268" w:type="dxa"/>
            <w:shd w:val="clear" w:color="auto" w:fill="auto"/>
            <w:vAlign w:val="center"/>
          </w:tcPr>
          <w:p w:rsidR="003E4E66" w:rsidRPr="00C3314B" w:rsidRDefault="003E4E66" w:rsidP="00102AC7">
            <w:pPr>
              <w:tabs>
                <w:tab w:val="left" w:pos="1256"/>
              </w:tabs>
              <w:jc w:val="center"/>
              <w:rPr>
                <w:rFonts w:ascii="宋体" w:eastAsia="宋体" w:hAnsi="宋体"/>
                <w:szCs w:val="21"/>
              </w:rPr>
            </w:pPr>
          </w:p>
        </w:tc>
        <w:tc>
          <w:tcPr>
            <w:tcW w:w="1306" w:type="dxa"/>
            <w:shd w:val="clear" w:color="auto" w:fill="auto"/>
            <w:vAlign w:val="center"/>
          </w:tcPr>
          <w:p w:rsidR="003E4E66" w:rsidRPr="00C3314B" w:rsidRDefault="003E4E66" w:rsidP="00102AC7">
            <w:pPr>
              <w:tabs>
                <w:tab w:val="left" w:pos="1256"/>
              </w:tabs>
              <w:jc w:val="center"/>
              <w:rPr>
                <w:rFonts w:ascii="宋体" w:eastAsia="宋体" w:hAnsi="宋体"/>
                <w:szCs w:val="21"/>
              </w:rPr>
            </w:pPr>
          </w:p>
        </w:tc>
        <w:tc>
          <w:tcPr>
            <w:tcW w:w="1203" w:type="dxa"/>
            <w:shd w:val="clear" w:color="auto" w:fill="auto"/>
            <w:vAlign w:val="center"/>
          </w:tcPr>
          <w:p w:rsidR="003E4E66" w:rsidRPr="00C3314B" w:rsidRDefault="003E4E66" w:rsidP="00102AC7">
            <w:pPr>
              <w:tabs>
                <w:tab w:val="left" w:pos="1256"/>
              </w:tabs>
              <w:jc w:val="center"/>
              <w:rPr>
                <w:rFonts w:ascii="宋体" w:eastAsia="宋体" w:hAnsi="宋体"/>
                <w:szCs w:val="21"/>
              </w:rPr>
            </w:pPr>
          </w:p>
        </w:tc>
        <w:tc>
          <w:tcPr>
            <w:tcW w:w="1268" w:type="dxa"/>
            <w:shd w:val="clear" w:color="auto" w:fill="auto"/>
            <w:vAlign w:val="center"/>
          </w:tcPr>
          <w:p w:rsidR="003E4E66" w:rsidRPr="00C3314B" w:rsidRDefault="003E4E66" w:rsidP="00102AC7">
            <w:pPr>
              <w:tabs>
                <w:tab w:val="left" w:pos="1256"/>
              </w:tabs>
              <w:jc w:val="center"/>
              <w:rPr>
                <w:rFonts w:ascii="宋体" w:eastAsia="宋体" w:hAnsi="宋体"/>
                <w:szCs w:val="21"/>
              </w:rPr>
            </w:pPr>
          </w:p>
        </w:tc>
      </w:tr>
      <w:tr w:rsidR="003E4E66" w:rsidRPr="00C3314B" w:rsidTr="00102AC7">
        <w:trPr>
          <w:trHeight w:val="844"/>
          <w:jc w:val="center"/>
        </w:trPr>
        <w:tc>
          <w:tcPr>
            <w:tcW w:w="679" w:type="dxa"/>
            <w:shd w:val="clear" w:color="auto" w:fill="auto"/>
            <w:vAlign w:val="center"/>
          </w:tcPr>
          <w:p w:rsidR="003E4E66" w:rsidRPr="00C3314B" w:rsidRDefault="003E4E66" w:rsidP="00102AC7">
            <w:pPr>
              <w:tabs>
                <w:tab w:val="left" w:pos="1256"/>
              </w:tabs>
              <w:jc w:val="center"/>
              <w:rPr>
                <w:rFonts w:ascii="宋体" w:eastAsia="宋体" w:hAnsi="宋体"/>
                <w:szCs w:val="21"/>
              </w:rPr>
            </w:pPr>
          </w:p>
        </w:tc>
        <w:tc>
          <w:tcPr>
            <w:tcW w:w="1613" w:type="dxa"/>
            <w:shd w:val="clear" w:color="auto" w:fill="auto"/>
            <w:vAlign w:val="center"/>
          </w:tcPr>
          <w:p w:rsidR="003E4E66" w:rsidRPr="00C3314B" w:rsidRDefault="003E4E66" w:rsidP="00102AC7">
            <w:pPr>
              <w:tabs>
                <w:tab w:val="left" w:pos="1256"/>
              </w:tabs>
              <w:jc w:val="center"/>
              <w:rPr>
                <w:rFonts w:ascii="宋体" w:eastAsia="宋体" w:hAnsi="宋体"/>
                <w:szCs w:val="21"/>
              </w:rPr>
            </w:pPr>
          </w:p>
        </w:tc>
        <w:tc>
          <w:tcPr>
            <w:tcW w:w="1559" w:type="dxa"/>
            <w:shd w:val="clear" w:color="auto" w:fill="auto"/>
            <w:vAlign w:val="center"/>
          </w:tcPr>
          <w:p w:rsidR="003E4E66" w:rsidRPr="00C3314B" w:rsidRDefault="003E4E66" w:rsidP="00102AC7">
            <w:pPr>
              <w:tabs>
                <w:tab w:val="left" w:pos="1256"/>
              </w:tabs>
              <w:jc w:val="center"/>
              <w:rPr>
                <w:rFonts w:ascii="宋体" w:eastAsia="宋体" w:hAnsi="宋体"/>
                <w:szCs w:val="21"/>
              </w:rPr>
            </w:pPr>
          </w:p>
        </w:tc>
        <w:tc>
          <w:tcPr>
            <w:tcW w:w="1560" w:type="dxa"/>
            <w:shd w:val="clear" w:color="auto" w:fill="auto"/>
            <w:vAlign w:val="center"/>
          </w:tcPr>
          <w:p w:rsidR="003E4E66" w:rsidRPr="00C3314B" w:rsidRDefault="003E4E66" w:rsidP="00102AC7">
            <w:pPr>
              <w:tabs>
                <w:tab w:val="left" w:pos="1256"/>
              </w:tabs>
              <w:jc w:val="center"/>
              <w:rPr>
                <w:rFonts w:ascii="宋体" w:eastAsia="宋体" w:hAnsi="宋体"/>
                <w:szCs w:val="21"/>
              </w:rPr>
            </w:pPr>
          </w:p>
        </w:tc>
        <w:tc>
          <w:tcPr>
            <w:tcW w:w="1105" w:type="dxa"/>
            <w:shd w:val="clear" w:color="auto" w:fill="auto"/>
            <w:vAlign w:val="center"/>
          </w:tcPr>
          <w:p w:rsidR="003E4E66" w:rsidRPr="00C3314B" w:rsidRDefault="003E4E66" w:rsidP="00102AC7">
            <w:pPr>
              <w:tabs>
                <w:tab w:val="left" w:pos="1256"/>
              </w:tabs>
              <w:jc w:val="center"/>
              <w:rPr>
                <w:rFonts w:ascii="宋体" w:eastAsia="宋体" w:hAnsi="宋体"/>
                <w:szCs w:val="21"/>
              </w:rPr>
            </w:pPr>
          </w:p>
        </w:tc>
        <w:tc>
          <w:tcPr>
            <w:tcW w:w="1276" w:type="dxa"/>
            <w:shd w:val="clear" w:color="auto" w:fill="auto"/>
            <w:vAlign w:val="center"/>
          </w:tcPr>
          <w:p w:rsidR="003E4E66" w:rsidRPr="00C3314B" w:rsidRDefault="003E4E66" w:rsidP="00102AC7">
            <w:pPr>
              <w:tabs>
                <w:tab w:val="left" w:pos="1256"/>
              </w:tabs>
              <w:jc w:val="center"/>
              <w:rPr>
                <w:rFonts w:ascii="宋体" w:eastAsia="宋体" w:hAnsi="宋体"/>
                <w:szCs w:val="21"/>
              </w:rPr>
            </w:pPr>
          </w:p>
        </w:tc>
        <w:tc>
          <w:tcPr>
            <w:tcW w:w="1111" w:type="dxa"/>
            <w:shd w:val="clear" w:color="auto" w:fill="auto"/>
            <w:vAlign w:val="center"/>
          </w:tcPr>
          <w:p w:rsidR="003E4E66" w:rsidRPr="00C3314B" w:rsidRDefault="003E4E66" w:rsidP="00102AC7">
            <w:pPr>
              <w:tabs>
                <w:tab w:val="left" w:pos="1256"/>
              </w:tabs>
              <w:jc w:val="center"/>
              <w:rPr>
                <w:rFonts w:ascii="宋体" w:eastAsia="宋体" w:hAnsi="宋体"/>
                <w:szCs w:val="21"/>
              </w:rPr>
            </w:pPr>
          </w:p>
        </w:tc>
        <w:tc>
          <w:tcPr>
            <w:tcW w:w="1268" w:type="dxa"/>
            <w:shd w:val="clear" w:color="auto" w:fill="auto"/>
            <w:vAlign w:val="center"/>
          </w:tcPr>
          <w:p w:rsidR="003E4E66" w:rsidRPr="00C3314B" w:rsidRDefault="003E4E66" w:rsidP="00102AC7">
            <w:pPr>
              <w:tabs>
                <w:tab w:val="left" w:pos="1256"/>
              </w:tabs>
              <w:jc w:val="center"/>
              <w:rPr>
                <w:rFonts w:ascii="宋体" w:eastAsia="宋体" w:hAnsi="宋体"/>
                <w:szCs w:val="21"/>
              </w:rPr>
            </w:pPr>
          </w:p>
        </w:tc>
        <w:tc>
          <w:tcPr>
            <w:tcW w:w="1306" w:type="dxa"/>
            <w:shd w:val="clear" w:color="auto" w:fill="auto"/>
            <w:vAlign w:val="center"/>
          </w:tcPr>
          <w:p w:rsidR="003E4E66" w:rsidRPr="00C3314B" w:rsidRDefault="003E4E66" w:rsidP="00102AC7">
            <w:pPr>
              <w:tabs>
                <w:tab w:val="left" w:pos="1256"/>
              </w:tabs>
              <w:jc w:val="center"/>
              <w:rPr>
                <w:rFonts w:ascii="宋体" w:eastAsia="宋体" w:hAnsi="宋体"/>
                <w:szCs w:val="21"/>
              </w:rPr>
            </w:pPr>
          </w:p>
        </w:tc>
        <w:tc>
          <w:tcPr>
            <w:tcW w:w="1203" w:type="dxa"/>
            <w:shd w:val="clear" w:color="auto" w:fill="auto"/>
            <w:vAlign w:val="center"/>
          </w:tcPr>
          <w:p w:rsidR="003E4E66" w:rsidRPr="00C3314B" w:rsidRDefault="003E4E66" w:rsidP="00102AC7">
            <w:pPr>
              <w:tabs>
                <w:tab w:val="left" w:pos="1256"/>
              </w:tabs>
              <w:jc w:val="center"/>
              <w:rPr>
                <w:rFonts w:ascii="宋体" w:eastAsia="宋体" w:hAnsi="宋体"/>
                <w:szCs w:val="21"/>
              </w:rPr>
            </w:pPr>
          </w:p>
        </w:tc>
        <w:tc>
          <w:tcPr>
            <w:tcW w:w="1268" w:type="dxa"/>
            <w:shd w:val="clear" w:color="auto" w:fill="auto"/>
            <w:vAlign w:val="center"/>
          </w:tcPr>
          <w:p w:rsidR="003E4E66" w:rsidRPr="00C3314B" w:rsidRDefault="003E4E66" w:rsidP="00102AC7">
            <w:pPr>
              <w:tabs>
                <w:tab w:val="left" w:pos="1256"/>
              </w:tabs>
              <w:jc w:val="center"/>
              <w:rPr>
                <w:rFonts w:ascii="宋体" w:eastAsia="宋体" w:hAnsi="宋体"/>
                <w:szCs w:val="21"/>
              </w:rPr>
            </w:pPr>
          </w:p>
        </w:tc>
      </w:tr>
    </w:tbl>
    <w:p w:rsidR="003E4E66" w:rsidRPr="005716E2" w:rsidRDefault="003E4E66" w:rsidP="003E4E66">
      <w:pPr>
        <w:tabs>
          <w:tab w:val="left" w:pos="1256"/>
        </w:tabs>
        <w:rPr>
          <w:rFonts w:ascii="宋体" w:eastAsia="宋体" w:hAnsi="宋体"/>
          <w:szCs w:val="21"/>
        </w:rPr>
      </w:pPr>
    </w:p>
    <w:p w:rsidR="003E4E66" w:rsidRPr="001D712C" w:rsidRDefault="003E4E66" w:rsidP="003E4E66">
      <w:pPr>
        <w:tabs>
          <w:tab w:val="left" w:pos="1256"/>
        </w:tabs>
        <w:ind w:left="1260" w:hangingChars="600" w:hanging="1260"/>
        <w:rPr>
          <w:rFonts w:ascii="仿宋_GB2312" w:eastAsia="仿宋_GB2312" w:hAnsi="宋体"/>
          <w:szCs w:val="21"/>
        </w:rPr>
      </w:pPr>
      <w:r w:rsidRPr="001D712C">
        <w:rPr>
          <w:rFonts w:ascii="仿宋_GB2312" w:eastAsia="仿宋_GB2312" w:hAnsi="宋体" w:hint="eastAsia"/>
          <w:szCs w:val="21"/>
        </w:rPr>
        <w:t>填表说明：1. 统一社会信用代码/注册号、市场主体名称、市场主体类型、法定代表人（负责人）姓名、经营范围、经营期限起止时间、登记状态等以市场监督管理部门核发的经营许可证件载明内容为准；</w:t>
      </w:r>
    </w:p>
    <w:p w:rsidR="003E4E66" w:rsidRPr="001D712C" w:rsidRDefault="003E4E66" w:rsidP="003E4E66">
      <w:pPr>
        <w:tabs>
          <w:tab w:val="left" w:pos="1256"/>
        </w:tabs>
        <w:ind w:firstLineChars="500" w:firstLine="1050"/>
        <w:rPr>
          <w:rFonts w:ascii="仿宋_GB2312" w:eastAsia="仿宋_GB2312" w:hAnsi="宋体"/>
          <w:szCs w:val="21"/>
        </w:rPr>
      </w:pPr>
      <w:r w:rsidRPr="001D712C">
        <w:rPr>
          <w:rFonts w:ascii="仿宋_GB2312" w:eastAsia="仿宋_GB2312" w:hAnsi="宋体" w:hint="eastAsia"/>
          <w:szCs w:val="21"/>
        </w:rPr>
        <w:t>2.市场主体类型为市场主体的设立形式，如有限责任制、股份有限制等。</w:t>
      </w:r>
    </w:p>
    <w:p w:rsidR="003E4E66" w:rsidRPr="001D712C" w:rsidRDefault="003E4E66" w:rsidP="003E4E66">
      <w:pPr>
        <w:tabs>
          <w:tab w:val="left" w:pos="1256"/>
        </w:tabs>
        <w:ind w:firstLineChars="500" w:firstLine="1050"/>
        <w:rPr>
          <w:rFonts w:ascii="仿宋_GB2312" w:eastAsia="仿宋_GB2312" w:hAnsi="宋体"/>
          <w:szCs w:val="21"/>
        </w:rPr>
      </w:pPr>
      <w:r w:rsidRPr="001D712C">
        <w:rPr>
          <w:rFonts w:ascii="仿宋_GB2312" w:eastAsia="仿宋_GB2312" w:hAnsi="宋体" w:hint="eastAsia"/>
          <w:szCs w:val="21"/>
        </w:rPr>
        <w:t>3.所属行业为《国民经济行业分类》中的行业大类。</w:t>
      </w:r>
    </w:p>
    <w:p w:rsidR="003E4E66" w:rsidRDefault="003E4E66" w:rsidP="003E4E66">
      <w:pPr>
        <w:tabs>
          <w:tab w:val="left" w:pos="1256"/>
        </w:tabs>
        <w:rPr>
          <w:rFonts w:ascii="宋体" w:eastAsia="宋体" w:hAnsi="宋体"/>
          <w:szCs w:val="21"/>
        </w:rPr>
      </w:pPr>
    </w:p>
    <w:p w:rsidR="003E4E66" w:rsidRPr="001D712C" w:rsidRDefault="003E4E66" w:rsidP="003E4E66">
      <w:pPr>
        <w:tabs>
          <w:tab w:val="left" w:pos="1256"/>
        </w:tabs>
        <w:rPr>
          <w:rFonts w:ascii="黑体" w:eastAsia="黑体" w:hAnsi="黑体"/>
          <w:sz w:val="32"/>
          <w:szCs w:val="32"/>
        </w:rPr>
      </w:pPr>
      <w:r>
        <w:rPr>
          <w:rFonts w:ascii="宋体" w:eastAsia="宋体" w:hAnsi="宋体"/>
          <w:szCs w:val="21"/>
        </w:rPr>
        <w:br w:type="page"/>
      </w:r>
      <w:r w:rsidRPr="001D712C">
        <w:rPr>
          <w:rFonts w:ascii="黑体" w:eastAsia="黑体" w:hAnsi="黑体" w:hint="eastAsia"/>
          <w:sz w:val="32"/>
          <w:szCs w:val="32"/>
        </w:rPr>
        <w:lastRenderedPageBreak/>
        <w:t>附件3</w:t>
      </w:r>
    </w:p>
    <w:p w:rsidR="003E4E66" w:rsidRPr="001D712C" w:rsidRDefault="003E4E66" w:rsidP="003E4E66">
      <w:pPr>
        <w:tabs>
          <w:tab w:val="left" w:pos="1256"/>
        </w:tabs>
        <w:jc w:val="center"/>
        <w:rPr>
          <w:rFonts w:ascii="方正小标宋简体" w:eastAsia="方正小标宋简体" w:hAnsi="宋体"/>
          <w:sz w:val="44"/>
          <w:szCs w:val="44"/>
        </w:rPr>
      </w:pPr>
      <w:r w:rsidRPr="001D712C">
        <w:rPr>
          <w:rFonts w:ascii="方正小标宋简体" w:eastAsia="方正小标宋简体" w:hAnsi="宋体" w:hint="eastAsia"/>
          <w:sz w:val="44"/>
          <w:szCs w:val="44"/>
        </w:rPr>
        <w:t>执法检查人员名录库</w:t>
      </w:r>
    </w:p>
    <w:p w:rsidR="003E4E66" w:rsidRPr="001D712C" w:rsidRDefault="003E4E66" w:rsidP="003E4E66">
      <w:pPr>
        <w:tabs>
          <w:tab w:val="left" w:pos="1256"/>
        </w:tabs>
        <w:ind w:left="7350" w:hangingChars="3500" w:hanging="7350"/>
        <w:rPr>
          <w:rFonts w:ascii="仿宋_GB2312" w:eastAsia="仿宋_GB2312" w:hAnsi="宋体"/>
          <w:szCs w:val="21"/>
        </w:rPr>
      </w:pPr>
      <w:r w:rsidRPr="001D712C">
        <w:rPr>
          <w:rFonts w:ascii="仿宋_GB2312" w:eastAsia="仿宋_GB2312" w:hAnsi="宋体" w:hint="eastAsia"/>
          <w:szCs w:val="21"/>
        </w:rPr>
        <w:t>检查主体：</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1115"/>
        <w:gridCol w:w="1115"/>
        <w:gridCol w:w="1116"/>
        <w:gridCol w:w="1115"/>
        <w:gridCol w:w="1116"/>
        <w:gridCol w:w="1115"/>
        <w:gridCol w:w="1115"/>
        <w:gridCol w:w="1116"/>
        <w:gridCol w:w="1115"/>
        <w:gridCol w:w="1116"/>
        <w:gridCol w:w="1115"/>
        <w:gridCol w:w="1116"/>
      </w:tblGrid>
      <w:tr w:rsidR="003E4E66" w:rsidRPr="001D712C" w:rsidTr="00102AC7">
        <w:trPr>
          <w:trHeight w:val="720"/>
        </w:trPr>
        <w:tc>
          <w:tcPr>
            <w:tcW w:w="615" w:type="dxa"/>
            <w:shd w:val="clear" w:color="auto" w:fill="auto"/>
            <w:vAlign w:val="center"/>
          </w:tcPr>
          <w:p w:rsidR="003E4E66" w:rsidRPr="001D712C" w:rsidRDefault="003E4E66" w:rsidP="00102AC7">
            <w:pPr>
              <w:tabs>
                <w:tab w:val="left" w:pos="1256"/>
              </w:tabs>
              <w:jc w:val="center"/>
              <w:rPr>
                <w:rFonts w:ascii="仿宋_GB2312" w:eastAsia="仿宋_GB2312" w:hAnsi="宋体"/>
              </w:rPr>
            </w:pPr>
            <w:r w:rsidRPr="001D712C">
              <w:rPr>
                <w:rFonts w:ascii="仿宋_GB2312" w:eastAsia="仿宋_GB2312" w:hAnsi="宋体" w:hint="eastAsia"/>
              </w:rPr>
              <w:t>序号</w:t>
            </w:r>
          </w:p>
        </w:tc>
        <w:tc>
          <w:tcPr>
            <w:tcW w:w="1115" w:type="dxa"/>
            <w:shd w:val="clear" w:color="auto" w:fill="auto"/>
            <w:vAlign w:val="center"/>
          </w:tcPr>
          <w:p w:rsidR="003E4E66" w:rsidRPr="001D712C" w:rsidRDefault="003E4E66" w:rsidP="00102AC7">
            <w:pPr>
              <w:tabs>
                <w:tab w:val="left" w:pos="1256"/>
              </w:tabs>
              <w:jc w:val="center"/>
              <w:rPr>
                <w:rFonts w:ascii="仿宋_GB2312" w:eastAsia="仿宋_GB2312" w:hAnsi="宋体"/>
              </w:rPr>
            </w:pPr>
            <w:r w:rsidRPr="001D712C">
              <w:rPr>
                <w:rFonts w:ascii="仿宋_GB2312" w:eastAsia="仿宋_GB2312" w:hAnsi="宋体" w:hint="eastAsia"/>
              </w:rPr>
              <w:t>姓名</w:t>
            </w:r>
          </w:p>
        </w:tc>
        <w:tc>
          <w:tcPr>
            <w:tcW w:w="1115" w:type="dxa"/>
            <w:shd w:val="clear" w:color="auto" w:fill="auto"/>
            <w:vAlign w:val="center"/>
          </w:tcPr>
          <w:p w:rsidR="003E4E66" w:rsidRPr="001D712C" w:rsidRDefault="003E4E66" w:rsidP="00102AC7">
            <w:pPr>
              <w:tabs>
                <w:tab w:val="left" w:pos="1256"/>
              </w:tabs>
              <w:jc w:val="center"/>
              <w:rPr>
                <w:rFonts w:ascii="仿宋_GB2312" w:eastAsia="仿宋_GB2312" w:hAnsi="宋体"/>
              </w:rPr>
            </w:pPr>
            <w:r w:rsidRPr="001D712C">
              <w:rPr>
                <w:rFonts w:ascii="仿宋_GB2312" w:eastAsia="仿宋_GB2312" w:hAnsi="宋体" w:hint="eastAsia"/>
              </w:rPr>
              <w:t>性别</w:t>
            </w:r>
          </w:p>
        </w:tc>
        <w:tc>
          <w:tcPr>
            <w:tcW w:w="1116" w:type="dxa"/>
            <w:shd w:val="clear" w:color="auto" w:fill="auto"/>
            <w:vAlign w:val="center"/>
          </w:tcPr>
          <w:p w:rsidR="003E4E66" w:rsidRPr="001D712C" w:rsidRDefault="003E4E66" w:rsidP="00102AC7">
            <w:pPr>
              <w:tabs>
                <w:tab w:val="left" w:pos="1256"/>
              </w:tabs>
              <w:jc w:val="center"/>
              <w:rPr>
                <w:rFonts w:ascii="仿宋_GB2312" w:eastAsia="仿宋_GB2312" w:hAnsi="宋体"/>
              </w:rPr>
            </w:pPr>
            <w:r w:rsidRPr="001D712C">
              <w:rPr>
                <w:rFonts w:ascii="仿宋_GB2312" w:eastAsia="仿宋_GB2312" w:hAnsi="宋体" w:hint="eastAsia"/>
              </w:rPr>
              <w:t>所在单位</w:t>
            </w:r>
          </w:p>
        </w:tc>
        <w:tc>
          <w:tcPr>
            <w:tcW w:w="1115" w:type="dxa"/>
            <w:shd w:val="clear" w:color="auto" w:fill="auto"/>
            <w:vAlign w:val="center"/>
          </w:tcPr>
          <w:p w:rsidR="003E4E66" w:rsidRPr="001D712C" w:rsidRDefault="003E4E66" w:rsidP="00102AC7">
            <w:pPr>
              <w:tabs>
                <w:tab w:val="left" w:pos="1256"/>
              </w:tabs>
              <w:jc w:val="center"/>
              <w:rPr>
                <w:rFonts w:ascii="仿宋_GB2312" w:eastAsia="仿宋_GB2312" w:hAnsi="宋体"/>
              </w:rPr>
            </w:pPr>
            <w:r w:rsidRPr="001D712C">
              <w:rPr>
                <w:rFonts w:ascii="仿宋_GB2312" w:eastAsia="仿宋_GB2312" w:hAnsi="宋体" w:hint="eastAsia"/>
              </w:rPr>
              <w:t>所在部门</w:t>
            </w:r>
          </w:p>
        </w:tc>
        <w:tc>
          <w:tcPr>
            <w:tcW w:w="1116" w:type="dxa"/>
            <w:shd w:val="clear" w:color="auto" w:fill="auto"/>
            <w:vAlign w:val="center"/>
          </w:tcPr>
          <w:p w:rsidR="003E4E66" w:rsidRPr="001D712C" w:rsidRDefault="003E4E66" w:rsidP="00102AC7">
            <w:pPr>
              <w:tabs>
                <w:tab w:val="left" w:pos="1256"/>
              </w:tabs>
              <w:jc w:val="center"/>
              <w:rPr>
                <w:rFonts w:ascii="仿宋_GB2312" w:eastAsia="仿宋_GB2312" w:hAnsi="宋体"/>
              </w:rPr>
            </w:pPr>
            <w:r w:rsidRPr="001D712C">
              <w:rPr>
                <w:rFonts w:ascii="仿宋_GB2312" w:eastAsia="仿宋_GB2312" w:hAnsi="宋体" w:hint="eastAsia"/>
              </w:rPr>
              <w:t>职务</w:t>
            </w:r>
          </w:p>
        </w:tc>
        <w:tc>
          <w:tcPr>
            <w:tcW w:w="1115" w:type="dxa"/>
            <w:shd w:val="clear" w:color="auto" w:fill="auto"/>
            <w:vAlign w:val="center"/>
          </w:tcPr>
          <w:p w:rsidR="003E4E66" w:rsidRPr="001D712C" w:rsidRDefault="003E4E66" w:rsidP="00102AC7">
            <w:pPr>
              <w:tabs>
                <w:tab w:val="left" w:pos="1256"/>
              </w:tabs>
              <w:jc w:val="center"/>
              <w:rPr>
                <w:rFonts w:ascii="仿宋_GB2312" w:eastAsia="仿宋_GB2312" w:hAnsi="宋体"/>
              </w:rPr>
            </w:pPr>
            <w:r w:rsidRPr="001D712C">
              <w:rPr>
                <w:rFonts w:ascii="仿宋_GB2312" w:eastAsia="仿宋_GB2312" w:hAnsi="宋体" w:hint="eastAsia"/>
              </w:rPr>
              <w:t>执法证号</w:t>
            </w:r>
          </w:p>
        </w:tc>
        <w:tc>
          <w:tcPr>
            <w:tcW w:w="1115" w:type="dxa"/>
            <w:shd w:val="clear" w:color="auto" w:fill="auto"/>
            <w:vAlign w:val="center"/>
          </w:tcPr>
          <w:p w:rsidR="003E4E66" w:rsidRPr="001D712C" w:rsidRDefault="003E4E66" w:rsidP="00102AC7">
            <w:pPr>
              <w:tabs>
                <w:tab w:val="left" w:pos="1256"/>
              </w:tabs>
              <w:jc w:val="center"/>
              <w:rPr>
                <w:rFonts w:ascii="仿宋_GB2312" w:eastAsia="仿宋_GB2312" w:hAnsi="宋体"/>
              </w:rPr>
            </w:pPr>
            <w:r w:rsidRPr="001D712C">
              <w:rPr>
                <w:rFonts w:ascii="仿宋_GB2312" w:eastAsia="仿宋_GB2312" w:hAnsi="宋体" w:hint="eastAsia"/>
              </w:rPr>
              <w:t>发证部门</w:t>
            </w:r>
          </w:p>
        </w:tc>
        <w:tc>
          <w:tcPr>
            <w:tcW w:w="1116" w:type="dxa"/>
            <w:shd w:val="clear" w:color="auto" w:fill="auto"/>
            <w:vAlign w:val="center"/>
          </w:tcPr>
          <w:p w:rsidR="003E4E66" w:rsidRPr="001D712C" w:rsidRDefault="003E4E66" w:rsidP="00102AC7">
            <w:pPr>
              <w:tabs>
                <w:tab w:val="left" w:pos="1256"/>
              </w:tabs>
              <w:jc w:val="center"/>
              <w:rPr>
                <w:rFonts w:ascii="仿宋_GB2312" w:eastAsia="仿宋_GB2312" w:hAnsi="宋体"/>
              </w:rPr>
            </w:pPr>
            <w:r w:rsidRPr="001D712C">
              <w:rPr>
                <w:rFonts w:ascii="仿宋_GB2312" w:eastAsia="仿宋_GB2312" w:hAnsi="宋体" w:hint="eastAsia"/>
              </w:rPr>
              <w:t>发证时间</w:t>
            </w:r>
          </w:p>
        </w:tc>
        <w:tc>
          <w:tcPr>
            <w:tcW w:w="1115" w:type="dxa"/>
            <w:shd w:val="clear" w:color="auto" w:fill="auto"/>
            <w:vAlign w:val="center"/>
          </w:tcPr>
          <w:p w:rsidR="003E4E66" w:rsidRPr="001D712C" w:rsidRDefault="003E4E66" w:rsidP="00102AC7">
            <w:pPr>
              <w:tabs>
                <w:tab w:val="left" w:pos="1256"/>
              </w:tabs>
              <w:jc w:val="center"/>
              <w:rPr>
                <w:rFonts w:ascii="仿宋_GB2312" w:eastAsia="仿宋_GB2312" w:hAnsi="宋体"/>
              </w:rPr>
            </w:pPr>
            <w:r w:rsidRPr="001D712C">
              <w:rPr>
                <w:rFonts w:ascii="仿宋_GB2312" w:eastAsia="仿宋_GB2312" w:hAnsi="宋体" w:hint="eastAsia"/>
              </w:rPr>
              <w:t>证件状态</w:t>
            </w:r>
          </w:p>
        </w:tc>
        <w:tc>
          <w:tcPr>
            <w:tcW w:w="1116" w:type="dxa"/>
            <w:shd w:val="clear" w:color="auto" w:fill="auto"/>
            <w:vAlign w:val="center"/>
          </w:tcPr>
          <w:p w:rsidR="003E4E66" w:rsidRPr="001D712C" w:rsidRDefault="003E4E66" w:rsidP="00102AC7">
            <w:pPr>
              <w:tabs>
                <w:tab w:val="left" w:pos="1256"/>
              </w:tabs>
              <w:jc w:val="center"/>
              <w:rPr>
                <w:rFonts w:ascii="仿宋_GB2312" w:eastAsia="仿宋_GB2312" w:hAnsi="宋体"/>
              </w:rPr>
            </w:pPr>
            <w:r w:rsidRPr="001D712C">
              <w:rPr>
                <w:rFonts w:ascii="仿宋_GB2312" w:eastAsia="仿宋_GB2312" w:hAnsi="宋体" w:hint="eastAsia"/>
              </w:rPr>
              <w:t>执法资质</w:t>
            </w:r>
          </w:p>
        </w:tc>
        <w:tc>
          <w:tcPr>
            <w:tcW w:w="1115" w:type="dxa"/>
            <w:shd w:val="clear" w:color="auto" w:fill="auto"/>
            <w:vAlign w:val="center"/>
          </w:tcPr>
          <w:p w:rsidR="003E4E66" w:rsidRPr="001D712C" w:rsidRDefault="003E4E66" w:rsidP="00102AC7">
            <w:pPr>
              <w:tabs>
                <w:tab w:val="left" w:pos="1256"/>
              </w:tabs>
              <w:jc w:val="center"/>
              <w:rPr>
                <w:rFonts w:ascii="仿宋_GB2312" w:eastAsia="仿宋_GB2312" w:hAnsi="宋体"/>
              </w:rPr>
            </w:pPr>
            <w:r w:rsidRPr="001D712C">
              <w:rPr>
                <w:rFonts w:ascii="仿宋_GB2312" w:eastAsia="仿宋_GB2312" w:hAnsi="宋体" w:hint="eastAsia"/>
              </w:rPr>
              <w:t>业务专长</w:t>
            </w:r>
          </w:p>
        </w:tc>
        <w:tc>
          <w:tcPr>
            <w:tcW w:w="1116" w:type="dxa"/>
            <w:shd w:val="clear" w:color="auto" w:fill="auto"/>
            <w:vAlign w:val="center"/>
          </w:tcPr>
          <w:p w:rsidR="003E4E66" w:rsidRPr="001D712C" w:rsidRDefault="003E4E66" w:rsidP="00102AC7">
            <w:pPr>
              <w:tabs>
                <w:tab w:val="left" w:pos="1256"/>
              </w:tabs>
              <w:jc w:val="center"/>
              <w:rPr>
                <w:rFonts w:ascii="仿宋_GB2312" w:eastAsia="仿宋_GB2312" w:hAnsi="宋体"/>
              </w:rPr>
            </w:pPr>
            <w:r w:rsidRPr="001D712C">
              <w:rPr>
                <w:rFonts w:ascii="仿宋_GB2312" w:eastAsia="仿宋_GB2312" w:hAnsi="宋体" w:hint="eastAsia"/>
              </w:rPr>
              <w:t>联系电话</w:t>
            </w:r>
          </w:p>
        </w:tc>
      </w:tr>
      <w:tr w:rsidR="003E4E66" w:rsidRPr="001D712C" w:rsidTr="00102AC7">
        <w:trPr>
          <w:trHeight w:val="720"/>
        </w:trPr>
        <w:tc>
          <w:tcPr>
            <w:tcW w:w="615" w:type="dxa"/>
            <w:shd w:val="clear" w:color="auto" w:fill="auto"/>
            <w:vAlign w:val="center"/>
          </w:tcPr>
          <w:p w:rsidR="003E4E66" w:rsidRPr="001D712C" w:rsidRDefault="003E4E66" w:rsidP="00102AC7">
            <w:pPr>
              <w:tabs>
                <w:tab w:val="left" w:pos="1256"/>
              </w:tabs>
              <w:jc w:val="center"/>
              <w:rPr>
                <w:rFonts w:ascii="仿宋_GB2312" w:eastAsia="仿宋_GB2312" w:hAnsi="宋体"/>
              </w:rPr>
            </w:pPr>
          </w:p>
        </w:tc>
        <w:tc>
          <w:tcPr>
            <w:tcW w:w="1115" w:type="dxa"/>
            <w:shd w:val="clear" w:color="auto" w:fill="auto"/>
            <w:vAlign w:val="center"/>
          </w:tcPr>
          <w:p w:rsidR="003E4E66" w:rsidRPr="001D712C" w:rsidRDefault="003E4E66" w:rsidP="00102AC7">
            <w:pPr>
              <w:tabs>
                <w:tab w:val="left" w:pos="1256"/>
              </w:tabs>
              <w:jc w:val="center"/>
              <w:rPr>
                <w:rFonts w:ascii="仿宋_GB2312" w:eastAsia="仿宋_GB2312" w:hAnsi="宋体"/>
              </w:rPr>
            </w:pPr>
          </w:p>
        </w:tc>
        <w:tc>
          <w:tcPr>
            <w:tcW w:w="1115" w:type="dxa"/>
            <w:shd w:val="clear" w:color="auto" w:fill="auto"/>
            <w:vAlign w:val="center"/>
          </w:tcPr>
          <w:p w:rsidR="003E4E66" w:rsidRPr="001D712C" w:rsidRDefault="003E4E66" w:rsidP="00102AC7">
            <w:pPr>
              <w:tabs>
                <w:tab w:val="left" w:pos="1256"/>
              </w:tabs>
              <w:jc w:val="center"/>
              <w:rPr>
                <w:rFonts w:ascii="仿宋_GB2312" w:eastAsia="仿宋_GB2312" w:hAnsi="宋体"/>
              </w:rPr>
            </w:pPr>
          </w:p>
        </w:tc>
        <w:tc>
          <w:tcPr>
            <w:tcW w:w="1116" w:type="dxa"/>
            <w:shd w:val="clear" w:color="auto" w:fill="auto"/>
            <w:vAlign w:val="center"/>
          </w:tcPr>
          <w:p w:rsidR="003E4E66" w:rsidRPr="001D712C" w:rsidRDefault="003E4E66" w:rsidP="00102AC7">
            <w:pPr>
              <w:tabs>
                <w:tab w:val="left" w:pos="1256"/>
              </w:tabs>
              <w:jc w:val="center"/>
              <w:rPr>
                <w:rFonts w:ascii="仿宋_GB2312" w:eastAsia="仿宋_GB2312" w:hAnsi="宋体"/>
              </w:rPr>
            </w:pPr>
          </w:p>
        </w:tc>
        <w:tc>
          <w:tcPr>
            <w:tcW w:w="1115" w:type="dxa"/>
            <w:shd w:val="clear" w:color="auto" w:fill="auto"/>
            <w:vAlign w:val="center"/>
          </w:tcPr>
          <w:p w:rsidR="003E4E66" w:rsidRPr="001D712C" w:rsidRDefault="003E4E66" w:rsidP="00102AC7">
            <w:pPr>
              <w:tabs>
                <w:tab w:val="left" w:pos="1256"/>
              </w:tabs>
              <w:jc w:val="center"/>
              <w:rPr>
                <w:rFonts w:ascii="仿宋_GB2312" w:eastAsia="仿宋_GB2312" w:hAnsi="宋体"/>
              </w:rPr>
            </w:pPr>
          </w:p>
        </w:tc>
        <w:tc>
          <w:tcPr>
            <w:tcW w:w="1116" w:type="dxa"/>
            <w:shd w:val="clear" w:color="auto" w:fill="auto"/>
            <w:vAlign w:val="center"/>
          </w:tcPr>
          <w:p w:rsidR="003E4E66" w:rsidRPr="001D712C" w:rsidRDefault="003E4E66" w:rsidP="00102AC7">
            <w:pPr>
              <w:tabs>
                <w:tab w:val="left" w:pos="1256"/>
              </w:tabs>
              <w:jc w:val="center"/>
              <w:rPr>
                <w:rFonts w:ascii="仿宋_GB2312" w:eastAsia="仿宋_GB2312" w:hAnsi="宋体"/>
              </w:rPr>
            </w:pPr>
          </w:p>
        </w:tc>
        <w:tc>
          <w:tcPr>
            <w:tcW w:w="1115" w:type="dxa"/>
            <w:shd w:val="clear" w:color="auto" w:fill="auto"/>
            <w:vAlign w:val="center"/>
          </w:tcPr>
          <w:p w:rsidR="003E4E66" w:rsidRPr="001D712C" w:rsidRDefault="003E4E66" w:rsidP="00102AC7">
            <w:pPr>
              <w:tabs>
                <w:tab w:val="left" w:pos="1256"/>
              </w:tabs>
              <w:jc w:val="center"/>
              <w:rPr>
                <w:rFonts w:ascii="仿宋_GB2312" w:eastAsia="仿宋_GB2312" w:hAnsi="宋体"/>
              </w:rPr>
            </w:pPr>
          </w:p>
        </w:tc>
        <w:tc>
          <w:tcPr>
            <w:tcW w:w="1115" w:type="dxa"/>
            <w:shd w:val="clear" w:color="auto" w:fill="auto"/>
          </w:tcPr>
          <w:p w:rsidR="003E4E66" w:rsidRPr="001D712C" w:rsidRDefault="003E4E66" w:rsidP="00102AC7">
            <w:pPr>
              <w:tabs>
                <w:tab w:val="left" w:pos="1256"/>
              </w:tabs>
              <w:jc w:val="center"/>
              <w:rPr>
                <w:rFonts w:ascii="仿宋_GB2312" w:eastAsia="仿宋_GB2312" w:hAnsi="宋体"/>
              </w:rPr>
            </w:pPr>
          </w:p>
        </w:tc>
        <w:tc>
          <w:tcPr>
            <w:tcW w:w="1116" w:type="dxa"/>
            <w:shd w:val="clear" w:color="auto" w:fill="auto"/>
            <w:vAlign w:val="center"/>
          </w:tcPr>
          <w:p w:rsidR="003E4E66" w:rsidRPr="001D712C" w:rsidRDefault="003E4E66" w:rsidP="00102AC7">
            <w:pPr>
              <w:tabs>
                <w:tab w:val="left" w:pos="1256"/>
              </w:tabs>
              <w:jc w:val="center"/>
              <w:rPr>
                <w:rFonts w:ascii="仿宋_GB2312" w:eastAsia="仿宋_GB2312" w:hAnsi="宋体"/>
              </w:rPr>
            </w:pPr>
          </w:p>
        </w:tc>
        <w:tc>
          <w:tcPr>
            <w:tcW w:w="1115" w:type="dxa"/>
            <w:shd w:val="clear" w:color="auto" w:fill="auto"/>
            <w:vAlign w:val="center"/>
          </w:tcPr>
          <w:p w:rsidR="003E4E66" w:rsidRPr="001D712C" w:rsidRDefault="003E4E66" w:rsidP="00102AC7">
            <w:pPr>
              <w:tabs>
                <w:tab w:val="left" w:pos="1256"/>
              </w:tabs>
              <w:jc w:val="center"/>
              <w:rPr>
                <w:rFonts w:ascii="仿宋_GB2312" w:eastAsia="仿宋_GB2312" w:hAnsi="宋体"/>
              </w:rPr>
            </w:pPr>
          </w:p>
        </w:tc>
        <w:tc>
          <w:tcPr>
            <w:tcW w:w="1116" w:type="dxa"/>
            <w:shd w:val="clear" w:color="auto" w:fill="auto"/>
          </w:tcPr>
          <w:p w:rsidR="003E4E66" w:rsidRPr="001D712C" w:rsidRDefault="003E4E66" w:rsidP="00102AC7">
            <w:pPr>
              <w:tabs>
                <w:tab w:val="left" w:pos="1256"/>
              </w:tabs>
              <w:jc w:val="center"/>
              <w:rPr>
                <w:rFonts w:ascii="仿宋_GB2312" w:eastAsia="仿宋_GB2312" w:hAnsi="宋体"/>
              </w:rPr>
            </w:pPr>
          </w:p>
        </w:tc>
        <w:tc>
          <w:tcPr>
            <w:tcW w:w="1115" w:type="dxa"/>
            <w:shd w:val="clear" w:color="auto" w:fill="auto"/>
            <w:vAlign w:val="center"/>
          </w:tcPr>
          <w:p w:rsidR="003E4E66" w:rsidRPr="001D712C" w:rsidRDefault="003E4E66" w:rsidP="00102AC7">
            <w:pPr>
              <w:tabs>
                <w:tab w:val="left" w:pos="1256"/>
              </w:tabs>
              <w:jc w:val="center"/>
              <w:rPr>
                <w:rFonts w:ascii="仿宋_GB2312" w:eastAsia="仿宋_GB2312" w:hAnsi="宋体"/>
              </w:rPr>
            </w:pPr>
          </w:p>
        </w:tc>
        <w:tc>
          <w:tcPr>
            <w:tcW w:w="1116" w:type="dxa"/>
            <w:shd w:val="clear" w:color="auto" w:fill="auto"/>
            <w:vAlign w:val="center"/>
          </w:tcPr>
          <w:p w:rsidR="003E4E66" w:rsidRPr="001D712C" w:rsidRDefault="003E4E66" w:rsidP="00102AC7">
            <w:pPr>
              <w:tabs>
                <w:tab w:val="left" w:pos="1256"/>
              </w:tabs>
              <w:jc w:val="center"/>
              <w:rPr>
                <w:rFonts w:ascii="仿宋_GB2312" w:eastAsia="仿宋_GB2312" w:hAnsi="宋体"/>
              </w:rPr>
            </w:pPr>
          </w:p>
        </w:tc>
      </w:tr>
      <w:tr w:rsidR="003E4E66" w:rsidRPr="001D712C" w:rsidTr="00102AC7">
        <w:trPr>
          <w:trHeight w:val="720"/>
        </w:trPr>
        <w:tc>
          <w:tcPr>
            <w:tcW w:w="615" w:type="dxa"/>
            <w:shd w:val="clear" w:color="auto" w:fill="auto"/>
            <w:vAlign w:val="center"/>
          </w:tcPr>
          <w:p w:rsidR="003E4E66" w:rsidRPr="001D712C" w:rsidRDefault="003E4E66" w:rsidP="00102AC7">
            <w:pPr>
              <w:tabs>
                <w:tab w:val="left" w:pos="1256"/>
              </w:tabs>
              <w:jc w:val="center"/>
              <w:rPr>
                <w:rFonts w:ascii="仿宋_GB2312" w:eastAsia="仿宋_GB2312" w:hAnsi="宋体"/>
              </w:rPr>
            </w:pPr>
          </w:p>
        </w:tc>
        <w:tc>
          <w:tcPr>
            <w:tcW w:w="1115" w:type="dxa"/>
            <w:shd w:val="clear" w:color="auto" w:fill="auto"/>
            <w:vAlign w:val="center"/>
          </w:tcPr>
          <w:p w:rsidR="003E4E66" w:rsidRPr="001D712C" w:rsidRDefault="003E4E66" w:rsidP="00102AC7">
            <w:pPr>
              <w:tabs>
                <w:tab w:val="left" w:pos="1256"/>
              </w:tabs>
              <w:jc w:val="center"/>
              <w:rPr>
                <w:rFonts w:ascii="仿宋_GB2312" w:eastAsia="仿宋_GB2312" w:hAnsi="宋体"/>
              </w:rPr>
            </w:pPr>
          </w:p>
        </w:tc>
        <w:tc>
          <w:tcPr>
            <w:tcW w:w="1115" w:type="dxa"/>
            <w:shd w:val="clear" w:color="auto" w:fill="auto"/>
            <w:vAlign w:val="center"/>
          </w:tcPr>
          <w:p w:rsidR="003E4E66" w:rsidRPr="001D712C" w:rsidRDefault="003E4E66" w:rsidP="00102AC7">
            <w:pPr>
              <w:tabs>
                <w:tab w:val="left" w:pos="1256"/>
              </w:tabs>
              <w:jc w:val="center"/>
              <w:rPr>
                <w:rFonts w:ascii="仿宋_GB2312" w:eastAsia="仿宋_GB2312" w:hAnsi="宋体"/>
              </w:rPr>
            </w:pPr>
          </w:p>
        </w:tc>
        <w:tc>
          <w:tcPr>
            <w:tcW w:w="1116" w:type="dxa"/>
            <w:shd w:val="clear" w:color="auto" w:fill="auto"/>
            <w:vAlign w:val="center"/>
          </w:tcPr>
          <w:p w:rsidR="003E4E66" w:rsidRPr="001D712C" w:rsidRDefault="003E4E66" w:rsidP="00102AC7">
            <w:pPr>
              <w:tabs>
                <w:tab w:val="left" w:pos="1256"/>
              </w:tabs>
              <w:jc w:val="center"/>
              <w:rPr>
                <w:rFonts w:ascii="仿宋_GB2312" w:eastAsia="仿宋_GB2312" w:hAnsi="宋体"/>
              </w:rPr>
            </w:pPr>
          </w:p>
        </w:tc>
        <w:tc>
          <w:tcPr>
            <w:tcW w:w="1115" w:type="dxa"/>
            <w:shd w:val="clear" w:color="auto" w:fill="auto"/>
            <w:vAlign w:val="center"/>
          </w:tcPr>
          <w:p w:rsidR="003E4E66" w:rsidRPr="001D712C" w:rsidRDefault="003E4E66" w:rsidP="00102AC7">
            <w:pPr>
              <w:tabs>
                <w:tab w:val="left" w:pos="1256"/>
              </w:tabs>
              <w:jc w:val="center"/>
              <w:rPr>
                <w:rFonts w:ascii="仿宋_GB2312" w:eastAsia="仿宋_GB2312" w:hAnsi="宋体"/>
              </w:rPr>
            </w:pPr>
          </w:p>
        </w:tc>
        <w:tc>
          <w:tcPr>
            <w:tcW w:w="1116" w:type="dxa"/>
            <w:shd w:val="clear" w:color="auto" w:fill="auto"/>
            <w:vAlign w:val="center"/>
          </w:tcPr>
          <w:p w:rsidR="003E4E66" w:rsidRPr="001D712C" w:rsidRDefault="003E4E66" w:rsidP="00102AC7">
            <w:pPr>
              <w:tabs>
                <w:tab w:val="left" w:pos="1256"/>
              </w:tabs>
              <w:jc w:val="center"/>
              <w:rPr>
                <w:rFonts w:ascii="仿宋_GB2312" w:eastAsia="仿宋_GB2312" w:hAnsi="宋体"/>
              </w:rPr>
            </w:pPr>
          </w:p>
        </w:tc>
        <w:tc>
          <w:tcPr>
            <w:tcW w:w="1115" w:type="dxa"/>
            <w:shd w:val="clear" w:color="auto" w:fill="auto"/>
            <w:vAlign w:val="center"/>
          </w:tcPr>
          <w:p w:rsidR="003E4E66" w:rsidRPr="001D712C" w:rsidRDefault="003E4E66" w:rsidP="00102AC7">
            <w:pPr>
              <w:tabs>
                <w:tab w:val="left" w:pos="1256"/>
              </w:tabs>
              <w:jc w:val="center"/>
              <w:rPr>
                <w:rFonts w:ascii="仿宋_GB2312" w:eastAsia="仿宋_GB2312" w:hAnsi="宋体"/>
              </w:rPr>
            </w:pPr>
          </w:p>
        </w:tc>
        <w:tc>
          <w:tcPr>
            <w:tcW w:w="1115" w:type="dxa"/>
            <w:shd w:val="clear" w:color="auto" w:fill="auto"/>
          </w:tcPr>
          <w:p w:rsidR="003E4E66" w:rsidRPr="001D712C" w:rsidRDefault="003E4E66" w:rsidP="00102AC7">
            <w:pPr>
              <w:tabs>
                <w:tab w:val="left" w:pos="1256"/>
              </w:tabs>
              <w:jc w:val="center"/>
              <w:rPr>
                <w:rFonts w:ascii="仿宋_GB2312" w:eastAsia="仿宋_GB2312" w:hAnsi="宋体"/>
              </w:rPr>
            </w:pPr>
          </w:p>
        </w:tc>
        <w:tc>
          <w:tcPr>
            <w:tcW w:w="1116" w:type="dxa"/>
            <w:shd w:val="clear" w:color="auto" w:fill="auto"/>
            <w:vAlign w:val="center"/>
          </w:tcPr>
          <w:p w:rsidR="003E4E66" w:rsidRPr="001D712C" w:rsidRDefault="003E4E66" w:rsidP="00102AC7">
            <w:pPr>
              <w:tabs>
                <w:tab w:val="left" w:pos="1256"/>
              </w:tabs>
              <w:jc w:val="center"/>
              <w:rPr>
                <w:rFonts w:ascii="仿宋_GB2312" w:eastAsia="仿宋_GB2312" w:hAnsi="宋体"/>
              </w:rPr>
            </w:pPr>
          </w:p>
        </w:tc>
        <w:tc>
          <w:tcPr>
            <w:tcW w:w="1115" w:type="dxa"/>
            <w:shd w:val="clear" w:color="auto" w:fill="auto"/>
            <w:vAlign w:val="center"/>
          </w:tcPr>
          <w:p w:rsidR="003E4E66" w:rsidRPr="001D712C" w:rsidRDefault="003E4E66" w:rsidP="00102AC7">
            <w:pPr>
              <w:tabs>
                <w:tab w:val="left" w:pos="1256"/>
              </w:tabs>
              <w:jc w:val="center"/>
              <w:rPr>
                <w:rFonts w:ascii="仿宋_GB2312" w:eastAsia="仿宋_GB2312" w:hAnsi="宋体"/>
              </w:rPr>
            </w:pPr>
          </w:p>
        </w:tc>
        <w:tc>
          <w:tcPr>
            <w:tcW w:w="1116" w:type="dxa"/>
            <w:shd w:val="clear" w:color="auto" w:fill="auto"/>
          </w:tcPr>
          <w:p w:rsidR="003E4E66" w:rsidRPr="001D712C" w:rsidRDefault="003E4E66" w:rsidP="00102AC7">
            <w:pPr>
              <w:tabs>
                <w:tab w:val="left" w:pos="1256"/>
              </w:tabs>
              <w:jc w:val="center"/>
              <w:rPr>
                <w:rFonts w:ascii="仿宋_GB2312" w:eastAsia="仿宋_GB2312" w:hAnsi="宋体"/>
              </w:rPr>
            </w:pPr>
          </w:p>
        </w:tc>
        <w:tc>
          <w:tcPr>
            <w:tcW w:w="1115" w:type="dxa"/>
            <w:shd w:val="clear" w:color="auto" w:fill="auto"/>
            <w:vAlign w:val="center"/>
          </w:tcPr>
          <w:p w:rsidR="003E4E66" w:rsidRPr="001D712C" w:rsidRDefault="003E4E66" w:rsidP="00102AC7">
            <w:pPr>
              <w:tabs>
                <w:tab w:val="left" w:pos="1256"/>
              </w:tabs>
              <w:jc w:val="center"/>
              <w:rPr>
                <w:rFonts w:ascii="仿宋_GB2312" w:eastAsia="仿宋_GB2312" w:hAnsi="宋体"/>
              </w:rPr>
            </w:pPr>
          </w:p>
        </w:tc>
        <w:tc>
          <w:tcPr>
            <w:tcW w:w="1116" w:type="dxa"/>
            <w:shd w:val="clear" w:color="auto" w:fill="auto"/>
            <w:vAlign w:val="center"/>
          </w:tcPr>
          <w:p w:rsidR="003E4E66" w:rsidRPr="001D712C" w:rsidRDefault="003E4E66" w:rsidP="00102AC7">
            <w:pPr>
              <w:tabs>
                <w:tab w:val="left" w:pos="1256"/>
              </w:tabs>
              <w:jc w:val="center"/>
              <w:rPr>
                <w:rFonts w:ascii="仿宋_GB2312" w:eastAsia="仿宋_GB2312" w:hAnsi="宋体"/>
              </w:rPr>
            </w:pPr>
          </w:p>
        </w:tc>
      </w:tr>
      <w:tr w:rsidR="003E4E66" w:rsidRPr="001D712C" w:rsidTr="00102AC7">
        <w:trPr>
          <w:trHeight w:val="628"/>
        </w:trPr>
        <w:tc>
          <w:tcPr>
            <w:tcW w:w="615" w:type="dxa"/>
            <w:shd w:val="clear" w:color="auto" w:fill="auto"/>
            <w:vAlign w:val="center"/>
          </w:tcPr>
          <w:p w:rsidR="003E4E66" w:rsidRPr="001D712C" w:rsidRDefault="003E4E66" w:rsidP="00102AC7">
            <w:pPr>
              <w:tabs>
                <w:tab w:val="left" w:pos="1256"/>
              </w:tabs>
              <w:jc w:val="center"/>
              <w:rPr>
                <w:rFonts w:ascii="仿宋_GB2312" w:eastAsia="仿宋_GB2312" w:hAnsi="宋体"/>
              </w:rPr>
            </w:pPr>
          </w:p>
        </w:tc>
        <w:tc>
          <w:tcPr>
            <w:tcW w:w="1115" w:type="dxa"/>
            <w:shd w:val="clear" w:color="auto" w:fill="auto"/>
            <w:vAlign w:val="center"/>
          </w:tcPr>
          <w:p w:rsidR="003E4E66" w:rsidRPr="001D712C" w:rsidRDefault="003E4E66" w:rsidP="00102AC7">
            <w:pPr>
              <w:tabs>
                <w:tab w:val="left" w:pos="1256"/>
              </w:tabs>
              <w:jc w:val="center"/>
              <w:rPr>
                <w:rFonts w:ascii="仿宋_GB2312" w:eastAsia="仿宋_GB2312" w:hAnsi="宋体"/>
              </w:rPr>
            </w:pPr>
          </w:p>
        </w:tc>
        <w:tc>
          <w:tcPr>
            <w:tcW w:w="1115" w:type="dxa"/>
            <w:shd w:val="clear" w:color="auto" w:fill="auto"/>
            <w:vAlign w:val="center"/>
          </w:tcPr>
          <w:p w:rsidR="003E4E66" w:rsidRPr="001D712C" w:rsidRDefault="003E4E66" w:rsidP="00102AC7">
            <w:pPr>
              <w:tabs>
                <w:tab w:val="left" w:pos="1256"/>
              </w:tabs>
              <w:jc w:val="center"/>
              <w:rPr>
                <w:rFonts w:ascii="仿宋_GB2312" w:eastAsia="仿宋_GB2312" w:hAnsi="宋体"/>
              </w:rPr>
            </w:pPr>
          </w:p>
        </w:tc>
        <w:tc>
          <w:tcPr>
            <w:tcW w:w="1116" w:type="dxa"/>
            <w:shd w:val="clear" w:color="auto" w:fill="auto"/>
            <w:vAlign w:val="center"/>
          </w:tcPr>
          <w:p w:rsidR="003E4E66" w:rsidRPr="001D712C" w:rsidRDefault="003E4E66" w:rsidP="00102AC7">
            <w:pPr>
              <w:tabs>
                <w:tab w:val="left" w:pos="1256"/>
              </w:tabs>
              <w:jc w:val="center"/>
              <w:rPr>
                <w:rFonts w:ascii="仿宋_GB2312" w:eastAsia="仿宋_GB2312" w:hAnsi="宋体"/>
              </w:rPr>
            </w:pPr>
          </w:p>
        </w:tc>
        <w:tc>
          <w:tcPr>
            <w:tcW w:w="1115" w:type="dxa"/>
            <w:shd w:val="clear" w:color="auto" w:fill="auto"/>
            <w:vAlign w:val="center"/>
          </w:tcPr>
          <w:p w:rsidR="003E4E66" w:rsidRPr="001D712C" w:rsidRDefault="003E4E66" w:rsidP="00102AC7">
            <w:pPr>
              <w:tabs>
                <w:tab w:val="left" w:pos="1256"/>
              </w:tabs>
              <w:jc w:val="center"/>
              <w:rPr>
                <w:rFonts w:ascii="仿宋_GB2312" w:eastAsia="仿宋_GB2312" w:hAnsi="宋体"/>
              </w:rPr>
            </w:pPr>
          </w:p>
        </w:tc>
        <w:tc>
          <w:tcPr>
            <w:tcW w:w="1116" w:type="dxa"/>
            <w:shd w:val="clear" w:color="auto" w:fill="auto"/>
            <w:vAlign w:val="center"/>
          </w:tcPr>
          <w:p w:rsidR="003E4E66" w:rsidRPr="001D712C" w:rsidRDefault="003E4E66" w:rsidP="00102AC7">
            <w:pPr>
              <w:tabs>
                <w:tab w:val="left" w:pos="1256"/>
              </w:tabs>
              <w:jc w:val="center"/>
              <w:rPr>
                <w:rFonts w:ascii="仿宋_GB2312" w:eastAsia="仿宋_GB2312" w:hAnsi="宋体"/>
              </w:rPr>
            </w:pPr>
          </w:p>
        </w:tc>
        <w:tc>
          <w:tcPr>
            <w:tcW w:w="1115" w:type="dxa"/>
            <w:shd w:val="clear" w:color="auto" w:fill="auto"/>
            <w:vAlign w:val="center"/>
          </w:tcPr>
          <w:p w:rsidR="003E4E66" w:rsidRPr="001D712C" w:rsidRDefault="003E4E66" w:rsidP="00102AC7">
            <w:pPr>
              <w:tabs>
                <w:tab w:val="left" w:pos="1256"/>
              </w:tabs>
              <w:jc w:val="center"/>
              <w:rPr>
                <w:rFonts w:ascii="仿宋_GB2312" w:eastAsia="仿宋_GB2312" w:hAnsi="宋体"/>
              </w:rPr>
            </w:pPr>
          </w:p>
        </w:tc>
        <w:tc>
          <w:tcPr>
            <w:tcW w:w="1115" w:type="dxa"/>
            <w:shd w:val="clear" w:color="auto" w:fill="auto"/>
          </w:tcPr>
          <w:p w:rsidR="003E4E66" w:rsidRPr="001D712C" w:rsidRDefault="003E4E66" w:rsidP="00102AC7">
            <w:pPr>
              <w:tabs>
                <w:tab w:val="left" w:pos="1256"/>
              </w:tabs>
              <w:jc w:val="center"/>
              <w:rPr>
                <w:rFonts w:ascii="仿宋_GB2312" w:eastAsia="仿宋_GB2312" w:hAnsi="宋体"/>
              </w:rPr>
            </w:pPr>
          </w:p>
        </w:tc>
        <w:tc>
          <w:tcPr>
            <w:tcW w:w="1116" w:type="dxa"/>
            <w:shd w:val="clear" w:color="auto" w:fill="auto"/>
            <w:vAlign w:val="center"/>
          </w:tcPr>
          <w:p w:rsidR="003E4E66" w:rsidRPr="001D712C" w:rsidRDefault="003E4E66" w:rsidP="00102AC7">
            <w:pPr>
              <w:tabs>
                <w:tab w:val="left" w:pos="1256"/>
              </w:tabs>
              <w:jc w:val="center"/>
              <w:rPr>
                <w:rFonts w:ascii="仿宋_GB2312" w:eastAsia="仿宋_GB2312" w:hAnsi="宋体"/>
              </w:rPr>
            </w:pPr>
          </w:p>
        </w:tc>
        <w:tc>
          <w:tcPr>
            <w:tcW w:w="1115" w:type="dxa"/>
            <w:shd w:val="clear" w:color="auto" w:fill="auto"/>
            <w:vAlign w:val="center"/>
          </w:tcPr>
          <w:p w:rsidR="003E4E66" w:rsidRPr="001D712C" w:rsidRDefault="003E4E66" w:rsidP="00102AC7">
            <w:pPr>
              <w:tabs>
                <w:tab w:val="left" w:pos="1256"/>
              </w:tabs>
              <w:jc w:val="center"/>
              <w:rPr>
                <w:rFonts w:ascii="仿宋_GB2312" w:eastAsia="仿宋_GB2312" w:hAnsi="宋体"/>
              </w:rPr>
            </w:pPr>
          </w:p>
        </w:tc>
        <w:tc>
          <w:tcPr>
            <w:tcW w:w="1116" w:type="dxa"/>
            <w:shd w:val="clear" w:color="auto" w:fill="auto"/>
          </w:tcPr>
          <w:p w:rsidR="003E4E66" w:rsidRPr="001D712C" w:rsidRDefault="003E4E66" w:rsidP="00102AC7">
            <w:pPr>
              <w:tabs>
                <w:tab w:val="left" w:pos="1256"/>
              </w:tabs>
              <w:jc w:val="center"/>
              <w:rPr>
                <w:rFonts w:ascii="仿宋_GB2312" w:eastAsia="仿宋_GB2312" w:hAnsi="宋体"/>
              </w:rPr>
            </w:pPr>
          </w:p>
        </w:tc>
        <w:tc>
          <w:tcPr>
            <w:tcW w:w="1115" w:type="dxa"/>
            <w:shd w:val="clear" w:color="auto" w:fill="auto"/>
            <w:vAlign w:val="center"/>
          </w:tcPr>
          <w:p w:rsidR="003E4E66" w:rsidRPr="001D712C" w:rsidRDefault="003E4E66" w:rsidP="00102AC7">
            <w:pPr>
              <w:tabs>
                <w:tab w:val="left" w:pos="1256"/>
              </w:tabs>
              <w:jc w:val="center"/>
              <w:rPr>
                <w:rFonts w:ascii="仿宋_GB2312" w:eastAsia="仿宋_GB2312" w:hAnsi="宋体"/>
              </w:rPr>
            </w:pPr>
          </w:p>
        </w:tc>
        <w:tc>
          <w:tcPr>
            <w:tcW w:w="1116" w:type="dxa"/>
            <w:shd w:val="clear" w:color="auto" w:fill="auto"/>
            <w:vAlign w:val="center"/>
          </w:tcPr>
          <w:p w:rsidR="003E4E66" w:rsidRPr="001D712C" w:rsidRDefault="003E4E66" w:rsidP="00102AC7">
            <w:pPr>
              <w:tabs>
                <w:tab w:val="left" w:pos="1256"/>
              </w:tabs>
              <w:jc w:val="center"/>
              <w:rPr>
                <w:rFonts w:ascii="仿宋_GB2312" w:eastAsia="仿宋_GB2312" w:hAnsi="宋体"/>
              </w:rPr>
            </w:pPr>
          </w:p>
        </w:tc>
      </w:tr>
    </w:tbl>
    <w:p w:rsidR="003E4E66" w:rsidRPr="001D712C" w:rsidRDefault="003E4E66" w:rsidP="003E4E66">
      <w:pPr>
        <w:tabs>
          <w:tab w:val="left" w:pos="1256"/>
        </w:tabs>
        <w:rPr>
          <w:rFonts w:ascii="仿宋_GB2312" w:eastAsia="仿宋_GB2312" w:hAnsi="宋体"/>
          <w:szCs w:val="21"/>
        </w:rPr>
      </w:pPr>
    </w:p>
    <w:p w:rsidR="003E4E66" w:rsidRPr="001D712C" w:rsidRDefault="003E4E66" w:rsidP="003E4E66">
      <w:pPr>
        <w:tabs>
          <w:tab w:val="left" w:pos="1256"/>
        </w:tabs>
        <w:rPr>
          <w:rFonts w:ascii="仿宋_GB2312" w:eastAsia="仿宋_GB2312" w:hAnsi="宋体"/>
          <w:szCs w:val="21"/>
        </w:rPr>
      </w:pPr>
      <w:r w:rsidRPr="001D712C">
        <w:rPr>
          <w:rFonts w:ascii="仿宋_GB2312" w:eastAsia="仿宋_GB2312" w:hAnsi="宋体" w:hint="eastAsia"/>
          <w:szCs w:val="21"/>
        </w:rPr>
        <w:t>填表说明：1.发证时间为首次正式取得行政执法证件的日期。</w:t>
      </w:r>
    </w:p>
    <w:p w:rsidR="003E4E66" w:rsidRPr="001D712C" w:rsidRDefault="003E4E66" w:rsidP="003E4E66">
      <w:pPr>
        <w:tabs>
          <w:tab w:val="left" w:pos="1256"/>
        </w:tabs>
        <w:ind w:firstLineChars="500" w:firstLine="1050"/>
        <w:rPr>
          <w:rFonts w:ascii="仿宋_GB2312" w:eastAsia="仿宋_GB2312" w:hAnsi="宋体"/>
          <w:szCs w:val="21"/>
        </w:rPr>
      </w:pPr>
      <w:r w:rsidRPr="001D712C">
        <w:rPr>
          <w:rFonts w:ascii="仿宋_GB2312" w:eastAsia="仿宋_GB2312" w:hAnsi="宋体" w:hint="eastAsia"/>
          <w:szCs w:val="21"/>
        </w:rPr>
        <w:t>2.证件状态为正常、暂扣、过期、注销。</w:t>
      </w:r>
    </w:p>
    <w:p w:rsidR="003E4E66" w:rsidRPr="001D712C" w:rsidRDefault="003E4E66" w:rsidP="003E4E66">
      <w:pPr>
        <w:tabs>
          <w:tab w:val="left" w:pos="1256"/>
        </w:tabs>
        <w:rPr>
          <w:rFonts w:ascii="黑体" w:eastAsia="黑体" w:hAnsi="黑体"/>
          <w:sz w:val="32"/>
          <w:szCs w:val="32"/>
        </w:rPr>
      </w:pPr>
      <w:r>
        <w:rPr>
          <w:rFonts w:ascii="宋体" w:eastAsia="宋体" w:hAnsi="宋体"/>
          <w:szCs w:val="21"/>
        </w:rPr>
        <w:br w:type="page"/>
      </w:r>
      <w:r w:rsidRPr="001D712C">
        <w:rPr>
          <w:rFonts w:ascii="黑体" w:eastAsia="黑体" w:hAnsi="黑体" w:hint="eastAsia"/>
          <w:sz w:val="32"/>
          <w:szCs w:val="32"/>
        </w:rPr>
        <w:lastRenderedPageBreak/>
        <w:t>附件4</w:t>
      </w:r>
    </w:p>
    <w:p w:rsidR="003E4E66" w:rsidRPr="00102AC7" w:rsidRDefault="003E4E66" w:rsidP="003E4E66">
      <w:pPr>
        <w:tabs>
          <w:tab w:val="left" w:pos="1256"/>
        </w:tabs>
        <w:jc w:val="center"/>
        <w:rPr>
          <w:rFonts w:ascii="方正小标宋简体" w:eastAsia="方正小标宋简体" w:hAnsi="宋体"/>
          <w:sz w:val="44"/>
          <w:szCs w:val="44"/>
        </w:rPr>
      </w:pPr>
      <w:r w:rsidRPr="00102AC7">
        <w:rPr>
          <w:rFonts w:ascii="方正小标宋简体" w:eastAsia="方正小标宋简体" w:hAnsi="宋体" w:hint="eastAsia"/>
          <w:sz w:val="44"/>
          <w:szCs w:val="44"/>
        </w:rPr>
        <w:t>年度抽查工作计划</w:t>
      </w:r>
    </w:p>
    <w:tbl>
      <w:tblPr>
        <w:tblW w:w="14116" w:type="dxa"/>
        <w:tblInd w:w="-5" w:type="dxa"/>
        <w:tblLook w:val="04A0" w:firstRow="1" w:lastRow="0" w:firstColumn="1" w:lastColumn="0" w:noHBand="0" w:noVBand="1"/>
      </w:tblPr>
      <w:tblGrid>
        <w:gridCol w:w="805"/>
        <w:gridCol w:w="2251"/>
        <w:gridCol w:w="1382"/>
        <w:gridCol w:w="1383"/>
        <w:gridCol w:w="1382"/>
        <w:gridCol w:w="1383"/>
        <w:gridCol w:w="1382"/>
        <w:gridCol w:w="1383"/>
        <w:gridCol w:w="1382"/>
        <w:gridCol w:w="1383"/>
      </w:tblGrid>
      <w:tr w:rsidR="003E4E66" w:rsidRPr="001D712C" w:rsidTr="00102AC7">
        <w:trPr>
          <w:trHeight w:val="558"/>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E66" w:rsidRPr="001D712C" w:rsidRDefault="003E4E66" w:rsidP="00102AC7">
            <w:pPr>
              <w:jc w:val="center"/>
              <w:rPr>
                <w:rFonts w:ascii="仿宋_GB2312" w:eastAsia="仿宋_GB2312" w:hAnsi="宋体" w:cs="宋体"/>
                <w:color w:val="000000"/>
                <w:kern w:val="0"/>
                <w:szCs w:val="21"/>
              </w:rPr>
            </w:pPr>
            <w:r w:rsidRPr="001D712C">
              <w:rPr>
                <w:rFonts w:ascii="仿宋_GB2312" w:eastAsia="仿宋_GB2312" w:hAnsi="宋体" w:cs="宋体" w:hint="eastAsia"/>
                <w:color w:val="000000"/>
                <w:kern w:val="0"/>
                <w:szCs w:val="21"/>
              </w:rPr>
              <w:t>序号</w:t>
            </w:r>
          </w:p>
        </w:tc>
        <w:tc>
          <w:tcPr>
            <w:tcW w:w="2251" w:type="dxa"/>
            <w:tcBorders>
              <w:top w:val="single" w:sz="4" w:space="0" w:color="auto"/>
              <w:left w:val="nil"/>
              <w:bottom w:val="single" w:sz="4" w:space="0" w:color="auto"/>
              <w:right w:val="single" w:sz="4" w:space="0" w:color="auto"/>
            </w:tcBorders>
            <w:shd w:val="clear" w:color="auto" w:fill="auto"/>
            <w:vAlign w:val="center"/>
            <w:hideMark/>
          </w:tcPr>
          <w:p w:rsidR="003E4E66" w:rsidRPr="001D712C" w:rsidRDefault="003E4E66" w:rsidP="00102AC7">
            <w:pPr>
              <w:jc w:val="center"/>
              <w:rPr>
                <w:rFonts w:ascii="仿宋_GB2312" w:eastAsia="仿宋_GB2312" w:hAnsi="宋体" w:cs="宋体"/>
                <w:color w:val="000000"/>
                <w:kern w:val="0"/>
                <w:szCs w:val="21"/>
              </w:rPr>
            </w:pPr>
            <w:r w:rsidRPr="001D712C">
              <w:rPr>
                <w:rFonts w:ascii="仿宋_GB2312" w:eastAsia="仿宋_GB2312" w:hAnsi="宋体" w:cs="宋体" w:hint="eastAsia"/>
                <w:color w:val="000000"/>
                <w:kern w:val="0"/>
                <w:szCs w:val="21"/>
              </w:rPr>
              <w:t>抽查计划名称</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3E4E66" w:rsidRPr="001D712C" w:rsidRDefault="003E4E66" w:rsidP="00102AC7">
            <w:pPr>
              <w:jc w:val="center"/>
              <w:rPr>
                <w:rFonts w:ascii="仿宋_GB2312" w:eastAsia="仿宋_GB2312" w:hAnsi="宋体" w:cs="宋体"/>
                <w:color w:val="000000"/>
                <w:kern w:val="0"/>
                <w:szCs w:val="21"/>
              </w:rPr>
            </w:pPr>
            <w:r w:rsidRPr="001D712C">
              <w:rPr>
                <w:rFonts w:ascii="仿宋_GB2312" w:eastAsia="仿宋_GB2312" w:hAnsi="宋体" w:cs="宋体" w:hint="eastAsia"/>
                <w:color w:val="000000"/>
                <w:kern w:val="0"/>
                <w:szCs w:val="21"/>
              </w:rPr>
              <w:t>抽查事项</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3E4E66" w:rsidRPr="001D712C" w:rsidRDefault="003E4E66" w:rsidP="00102AC7">
            <w:pPr>
              <w:jc w:val="center"/>
              <w:rPr>
                <w:rFonts w:ascii="仿宋_GB2312" w:eastAsia="仿宋_GB2312" w:hAnsi="宋体" w:cs="宋体"/>
                <w:color w:val="000000"/>
                <w:kern w:val="0"/>
                <w:szCs w:val="21"/>
              </w:rPr>
            </w:pPr>
            <w:r w:rsidRPr="001D712C">
              <w:rPr>
                <w:rFonts w:ascii="仿宋_GB2312" w:eastAsia="仿宋_GB2312" w:hAnsi="宋体" w:cs="宋体" w:hint="eastAsia"/>
                <w:color w:val="000000"/>
                <w:kern w:val="0"/>
                <w:szCs w:val="21"/>
              </w:rPr>
              <w:t>检查对象</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3E4E66" w:rsidRPr="001D712C" w:rsidRDefault="003E4E66" w:rsidP="00102AC7">
            <w:pPr>
              <w:jc w:val="center"/>
              <w:rPr>
                <w:rFonts w:ascii="仿宋_GB2312" w:eastAsia="仿宋_GB2312" w:hAnsi="宋体" w:cs="宋体"/>
                <w:color w:val="000000"/>
                <w:kern w:val="0"/>
                <w:szCs w:val="21"/>
              </w:rPr>
            </w:pPr>
            <w:r w:rsidRPr="001D712C">
              <w:rPr>
                <w:rFonts w:ascii="仿宋_GB2312" w:eastAsia="仿宋_GB2312" w:hAnsi="宋体" w:cs="宋体" w:hint="eastAsia"/>
                <w:color w:val="000000"/>
                <w:kern w:val="0"/>
                <w:szCs w:val="21"/>
              </w:rPr>
              <w:t>抽查比例</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3E4E66" w:rsidRPr="001D712C" w:rsidRDefault="003E4E66" w:rsidP="00102AC7">
            <w:pPr>
              <w:jc w:val="center"/>
              <w:rPr>
                <w:rFonts w:ascii="仿宋_GB2312" w:eastAsia="仿宋_GB2312" w:hAnsi="宋体" w:cs="宋体"/>
                <w:color w:val="000000"/>
                <w:kern w:val="0"/>
                <w:szCs w:val="21"/>
              </w:rPr>
            </w:pPr>
            <w:r w:rsidRPr="001D712C">
              <w:rPr>
                <w:rFonts w:ascii="仿宋_GB2312" w:eastAsia="仿宋_GB2312" w:hAnsi="宋体" w:cs="宋体" w:hint="eastAsia"/>
                <w:color w:val="000000"/>
                <w:kern w:val="0"/>
                <w:szCs w:val="21"/>
              </w:rPr>
              <w:t>抽查数量</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3E4E66" w:rsidRPr="001D712C" w:rsidRDefault="003E4E66" w:rsidP="00102AC7">
            <w:pPr>
              <w:jc w:val="center"/>
              <w:rPr>
                <w:rFonts w:ascii="仿宋_GB2312" w:eastAsia="仿宋_GB2312" w:hAnsi="宋体" w:cs="宋体"/>
                <w:color w:val="000000"/>
                <w:kern w:val="0"/>
                <w:szCs w:val="21"/>
              </w:rPr>
            </w:pPr>
            <w:r w:rsidRPr="001D712C">
              <w:rPr>
                <w:rFonts w:ascii="仿宋_GB2312" w:eastAsia="仿宋_GB2312" w:hAnsi="宋体" w:cs="宋体" w:hint="eastAsia"/>
                <w:color w:val="000000"/>
                <w:kern w:val="0"/>
                <w:szCs w:val="21"/>
              </w:rPr>
              <w:t>发起部门</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3E4E66" w:rsidRPr="001D712C" w:rsidRDefault="003E4E66" w:rsidP="00102AC7">
            <w:pPr>
              <w:jc w:val="center"/>
              <w:rPr>
                <w:rFonts w:ascii="仿宋_GB2312" w:eastAsia="仿宋_GB2312" w:hAnsi="宋体" w:cs="宋体"/>
                <w:color w:val="000000"/>
                <w:kern w:val="0"/>
                <w:szCs w:val="21"/>
              </w:rPr>
            </w:pPr>
            <w:r w:rsidRPr="001D712C">
              <w:rPr>
                <w:rFonts w:ascii="仿宋_GB2312" w:eastAsia="仿宋_GB2312" w:hAnsi="宋体" w:cs="宋体" w:hint="eastAsia"/>
                <w:color w:val="000000"/>
                <w:kern w:val="0"/>
                <w:szCs w:val="21"/>
              </w:rPr>
              <w:t>参与部门</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3E4E66" w:rsidRPr="001D712C" w:rsidRDefault="003E4E66" w:rsidP="00102AC7">
            <w:pPr>
              <w:jc w:val="center"/>
              <w:rPr>
                <w:rFonts w:ascii="仿宋_GB2312" w:eastAsia="仿宋_GB2312" w:hAnsi="宋体" w:cs="宋体"/>
                <w:color w:val="000000"/>
                <w:kern w:val="0"/>
                <w:szCs w:val="21"/>
              </w:rPr>
            </w:pPr>
            <w:r w:rsidRPr="001D712C">
              <w:rPr>
                <w:rFonts w:ascii="仿宋_GB2312" w:eastAsia="仿宋_GB2312" w:hAnsi="宋体" w:cs="宋体" w:hint="eastAsia"/>
                <w:color w:val="000000"/>
                <w:kern w:val="0"/>
                <w:szCs w:val="21"/>
              </w:rPr>
              <w:t>开始时间</w:t>
            </w:r>
          </w:p>
        </w:tc>
        <w:tc>
          <w:tcPr>
            <w:tcW w:w="1383" w:type="dxa"/>
            <w:tcBorders>
              <w:top w:val="single" w:sz="4" w:space="0" w:color="auto"/>
              <w:left w:val="nil"/>
              <w:bottom w:val="single" w:sz="4" w:space="0" w:color="auto"/>
              <w:right w:val="single" w:sz="4" w:space="0" w:color="auto"/>
            </w:tcBorders>
            <w:shd w:val="clear" w:color="auto" w:fill="auto"/>
            <w:vAlign w:val="center"/>
            <w:hideMark/>
          </w:tcPr>
          <w:p w:rsidR="003E4E66" w:rsidRPr="001D712C" w:rsidRDefault="003E4E66" w:rsidP="00102AC7">
            <w:pPr>
              <w:jc w:val="center"/>
              <w:rPr>
                <w:rFonts w:ascii="仿宋_GB2312" w:eastAsia="仿宋_GB2312" w:hAnsi="宋体" w:cs="宋体"/>
                <w:color w:val="000000"/>
                <w:kern w:val="0"/>
                <w:szCs w:val="21"/>
              </w:rPr>
            </w:pPr>
            <w:r w:rsidRPr="001D712C">
              <w:rPr>
                <w:rFonts w:ascii="仿宋_GB2312" w:eastAsia="仿宋_GB2312" w:hAnsi="宋体" w:cs="宋体" w:hint="eastAsia"/>
                <w:color w:val="000000"/>
                <w:kern w:val="0"/>
                <w:szCs w:val="21"/>
              </w:rPr>
              <w:t>结束时间</w:t>
            </w:r>
          </w:p>
        </w:tc>
      </w:tr>
      <w:tr w:rsidR="003E4E66" w:rsidRPr="001D712C" w:rsidTr="00102AC7">
        <w:trPr>
          <w:trHeight w:val="558"/>
        </w:trPr>
        <w:tc>
          <w:tcPr>
            <w:tcW w:w="805" w:type="dxa"/>
            <w:tcBorders>
              <w:top w:val="nil"/>
              <w:left w:val="single" w:sz="4" w:space="0" w:color="auto"/>
              <w:bottom w:val="single" w:sz="4" w:space="0" w:color="auto"/>
              <w:right w:val="single" w:sz="4" w:space="0" w:color="auto"/>
            </w:tcBorders>
            <w:shd w:val="clear" w:color="auto" w:fill="auto"/>
            <w:hideMark/>
          </w:tcPr>
          <w:p w:rsidR="003E4E66" w:rsidRPr="001D712C" w:rsidRDefault="003E4E66" w:rsidP="00102AC7">
            <w:pPr>
              <w:jc w:val="center"/>
              <w:rPr>
                <w:rFonts w:ascii="仿宋_GB2312" w:eastAsia="仿宋_GB2312" w:hAnsi="宋体" w:cs="宋体"/>
                <w:color w:val="000000"/>
                <w:kern w:val="0"/>
                <w:szCs w:val="21"/>
              </w:rPr>
            </w:pPr>
          </w:p>
        </w:tc>
        <w:tc>
          <w:tcPr>
            <w:tcW w:w="2251" w:type="dxa"/>
            <w:tcBorders>
              <w:top w:val="nil"/>
              <w:left w:val="nil"/>
              <w:bottom w:val="single" w:sz="4" w:space="0" w:color="auto"/>
              <w:right w:val="single" w:sz="4" w:space="0" w:color="auto"/>
            </w:tcBorders>
            <w:shd w:val="clear" w:color="auto" w:fill="auto"/>
            <w:hideMark/>
          </w:tcPr>
          <w:p w:rsidR="003E4E66" w:rsidRPr="001D712C" w:rsidRDefault="003E4E66" w:rsidP="00102AC7">
            <w:pPr>
              <w:jc w:val="center"/>
              <w:rPr>
                <w:rFonts w:ascii="仿宋_GB2312" w:eastAsia="仿宋_GB2312" w:hAnsi="宋体" w:cs="宋体"/>
                <w:color w:val="000000"/>
                <w:kern w:val="0"/>
                <w:szCs w:val="21"/>
              </w:rPr>
            </w:pPr>
          </w:p>
        </w:tc>
        <w:tc>
          <w:tcPr>
            <w:tcW w:w="1382" w:type="dxa"/>
            <w:tcBorders>
              <w:top w:val="nil"/>
              <w:left w:val="nil"/>
              <w:bottom w:val="single" w:sz="4" w:space="0" w:color="auto"/>
              <w:right w:val="single" w:sz="4" w:space="0" w:color="auto"/>
            </w:tcBorders>
            <w:shd w:val="clear" w:color="auto" w:fill="auto"/>
            <w:hideMark/>
          </w:tcPr>
          <w:p w:rsidR="003E4E66" w:rsidRPr="001D712C" w:rsidRDefault="003E4E66" w:rsidP="00102AC7">
            <w:pPr>
              <w:jc w:val="center"/>
              <w:rPr>
                <w:rFonts w:ascii="仿宋_GB2312" w:eastAsia="仿宋_GB2312" w:hAnsi="宋体" w:cs="宋体"/>
                <w:color w:val="000000"/>
                <w:kern w:val="0"/>
                <w:szCs w:val="21"/>
              </w:rPr>
            </w:pPr>
          </w:p>
        </w:tc>
        <w:tc>
          <w:tcPr>
            <w:tcW w:w="1383" w:type="dxa"/>
            <w:tcBorders>
              <w:top w:val="nil"/>
              <w:left w:val="nil"/>
              <w:bottom w:val="single" w:sz="4" w:space="0" w:color="auto"/>
              <w:right w:val="single" w:sz="4" w:space="0" w:color="auto"/>
            </w:tcBorders>
            <w:shd w:val="clear" w:color="auto" w:fill="auto"/>
            <w:hideMark/>
          </w:tcPr>
          <w:p w:rsidR="003E4E66" w:rsidRPr="001D712C" w:rsidRDefault="003E4E66" w:rsidP="00102AC7">
            <w:pPr>
              <w:jc w:val="center"/>
              <w:rPr>
                <w:rFonts w:ascii="仿宋_GB2312" w:eastAsia="仿宋_GB2312" w:hAnsi="宋体" w:cs="宋体"/>
                <w:color w:val="000000"/>
                <w:kern w:val="0"/>
                <w:szCs w:val="21"/>
              </w:rPr>
            </w:pPr>
          </w:p>
        </w:tc>
        <w:tc>
          <w:tcPr>
            <w:tcW w:w="1382" w:type="dxa"/>
            <w:tcBorders>
              <w:top w:val="nil"/>
              <w:left w:val="nil"/>
              <w:bottom w:val="single" w:sz="4" w:space="0" w:color="auto"/>
              <w:right w:val="single" w:sz="4" w:space="0" w:color="auto"/>
            </w:tcBorders>
            <w:shd w:val="clear" w:color="auto" w:fill="auto"/>
            <w:hideMark/>
          </w:tcPr>
          <w:p w:rsidR="003E4E66" w:rsidRPr="001D712C" w:rsidRDefault="003E4E66" w:rsidP="00102AC7">
            <w:pPr>
              <w:jc w:val="center"/>
              <w:rPr>
                <w:rFonts w:ascii="仿宋_GB2312" w:eastAsia="仿宋_GB2312" w:hAnsi="宋体" w:cs="宋体"/>
                <w:color w:val="000000"/>
                <w:kern w:val="0"/>
                <w:szCs w:val="21"/>
              </w:rPr>
            </w:pPr>
          </w:p>
        </w:tc>
        <w:tc>
          <w:tcPr>
            <w:tcW w:w="1383" w:type="dxa"/>
            <w:tcBorders>
              <w:top w:val="nil"/>
              <w:left w:val="nil"/>
              <w:bottom w:val="single" w:sz="4" w:space="0" w:color="auto"/>
              <w:right w:val="single" w:sz="4" w:space="0" w:color="auto"/>
            </w:tcBorders>
            <w:shd w:val="clear" w:color="auto" w:fill="auto"/>
            <w:hideMark/>
          </w:tcPr>
          <w:p w:rsidR="003E4E66" w:rsidRPr="001D712C" w:rsidRDefault="003E4E66" w:rsidP="00102AC7">
            <w:pPr>
              <w:jc w:val="center"/>
              <w:rPr>
                <w:rFonts w:ascii="仿宋_GB2312" w:eastAsia="仿宋_GB2312" w:hAnsi="宋体" w:cs="宋体"/>
                <w:color w:val="000000"/>
                <w:kern w:val="0"/>
                <w:szCs w:val="21"/>
              </w:rPr>
            </w:pPr>
          </w:p>
        </w:tc>
        <w:tc>
          <w:tcPr>
            <w:tcW w:w="1382" w:type="dxa"/>
            <w:tcBorders>
              <w:top w:val="nil"/>
              <w:left w:val="nil"/>
              <w:bottom w:val="single" w:sz="4" w:space="0" w:color="auto"/>
              <w:right w:val="single" w:sz="4" w:space="0" w:color="auto"/>
            </w:tcBorders>
            <w:shd w:val="clear" w:color="auto" w:fill="auto"/>
            <w:hideMark/>
          </w:tcPr>
          <w:p w:rsidR="003E4E66" w:rsidRPr="001D712C" w:rsidRDefault="003E4E66" w:rsidP="00102AC7">
            <w:pPr>
              <w:jc w:val="center"/>
              <w:rPr>
                <w:rFonts w:ascii="仿宋_GB2312" w:eastAsia="仿宋_GB2312" w:hAnsi="宋体" w:cs="宋体"/>
                <w:color w:val="000000"/>
                <w:kern w:val="0"/>
                <w:szCs w:val="21"/>
              </w:rPr>
            </w:pPr>
          </w:p>
        </w:tc>
        <w:tc>
          <w:tcPr>
            <w:tcW w:w="1383" w:type="dxa"/>
            <w:tcBorders>
              <w:top w:val="nil"/>
              <w:left w:val="nil"/>
              <w:bottom w:val="single" w:sz="4" w:space="0" w:color="auto"/>
              <w:right w:val="single" w:sz="4" w:space="0" w:color="auto"/>
            </w:tcBorders>
            <w:shd w:val="clear" w:color="auto" w:fill="auto"/>
            <w:hideMark/>
          </w:tcPr>
          <w:p w:rsidR="003E4E66" w:rsidRPr="001D712C" w:rsidRDefault="003E4E66" w:rsidP="00102AC7">
            <w:pPr>
              <w:jc w:val="center"/>
              <w:rPr>
                <w:rFonts w:ascii="仿宋_GB2312" w:eastAsia="仿宋_GB2312" w:hAnsi="宋体" w:cs="宋体"/>
                <w:color w:val="000000"/>
                <w:kern w:val="0"/>
                <w:szCs w:val="21"/>
              </w:rPr>
            </w:pPr>
          </w:p>
        </w:tc>
        <w:tc>
          <w:tcPr>
            <w:tcW w:w="1382" w:type="dxa"/>
            <w:tcBorders>
              <w:top w:val="nil"/>
              <w:left w:val="nil"/>
              <w:bottom w:val="single" w:sz="4" w:space="0" w:color="auto"/>
              <w:right w:val="single" w:sz="4" w:space="0" w:color="auto"/>
            </w:tcBorders>
            <w:shd w:val="clear" w:color="auto" w:fill="auto"/>
            <w:hideMark/>
          </w:tcPr>
          <w:p w:rsidR="003E4E66" w:rsidRPr="001D712C" w:rsidRDefault="003E4E66" w:rsidP="00102AC7">
            <w:pPr>
              <w:jc w:val="center"/>
              <w:rPr>
                <w:rFonts w:ascii="仿宋_GB2312" w:eastAsia="仿宋_GB2312" w:hAnsi="宋体" w:cs="宋体"/>
                <w:color w:val="000000"/>
                <w:kern w:val="0"/>
                <w:szCs w:val="21"/>
              </w:rPr>
            </w:pPr>
          </w:p>
        </w:tc>
        <w:tc>
          <w:tcPr>
            <w:tcW w:w="1383" w:type="dxa"/>
            <w:tcBorders>
              <w:top w:val="nil"/>
              <w:left w:val="nil"/>
              <w:bottom w:val="single" w:sz="4" w:space="0" w:color="auto"/>
              <w:right w:val="single" w:sz="4" w:space="0" w:color="auto"/>
            </w:tcBorders>
            <w:shd w:val="clear" w:color="auto" w:fill="auto"/>
            <w:hideMark/>
          </w:tcPr>
          <w:p w:rsidR="003E4E66" w:rsidRPr="001D712C" w:rsidRDefault="003E4E66" w:rsidP="00102AC7">
            <w:pPr>
              <w:jc w:val="center"/>
              <w:rPr>
                <w:rFonts w:ascii="仿宋_GB2312" w:eastAsia="仿宋_GB2312" w:hAnsi="宋体" w:cs="宋体"/>
                <w:color w:val="000000"/>
                <w:kern w:val="0"/>
                <w:szCs w:val="21"/>
              </w:rPr>
            </w:pPr>
          </w:p>
        </w:tc>
      </w:tr>
      <w:tr w:rsidR="003E4E66" w:rsidRPr="001D712C" w:rsidTr="00102AC7">
        <w:trPr>
          <w:trHeight w:val="558"/>
        </w:trPr>
        <w:tc>
          <w:tcPr>
            <w:tcW w:w="805" w:type="dxa"/>
            <w:tcBorders>
              <w:top w:val="nil"/>
              <w:left w:val="single" w:sz="4" w:space="0" w:color="auto"/>
              <w:bottom w:val="single" w:sz="4" w:space="0" w:color="auto"/>
              <w:right w:val="single" w:sz="4" w:space="0" w:color="auto"/>
            </w:tcBorders>
            <w:shd w:val="clear" w:color="auto" w:fill="auto"/>
            <w:hideMark/>
          </w:tcPr>
          <w:p w:rsidR="003E4E66" w:rsidRPr="001D712C" w:rsidRDefault="003E4E66" w:rsidP="00102AC7">
            <w:pPr>
              <w:jc w:val="center"/>
              <w:rPr>
                <w:rFonts w:ascii="仿宋_GB2312" w:eastAsia="仿宋_GB2312" w:hAnsi="宋体" w:cs="宋体"/>
                <w:color w:val="000000"/>
                <w:kern w:val="0"/>
                <w:szCs w:val="21"/>
              </w:rPr>
            </w:pPr>
          </w:p>
        </w:tc>
        <w:tc>
          <w:tcPr>
            <w:tcW w:w="2251" w:type="dxa"/>
            <w:tcBorders>
              <w:top w:val="nil"/>
              <w:left w:val="nil"/>
              <w:bottom w:val="single" w:sz="4" w:space="0" w:color="auto"/>
              <w:right w:val="single" w:sz="4" w:space="0" w:color="auto"/>
            </w:tcBorders>
            <w:shd w:val="clear" w:color="auto" w:fill="auto"/>
            <w:hideMark/>
          </w:tcPr>
          <w:p w:rsidR="003E4E66" w:rsidRPr="001D712C" w:rsidRDefault="003E4E66" w:rsidP="00102AC7">
            <w:pPr>
              <w:jc w:val="center"/>
              <w:rPr>
                <w:rFonts w:ascii="仿宋_GB2312" w:eastAsia="仿宋_GB2312" w:hAnsi="宋体" w:cs="宋体"/>
                <w:color w:val="000000"/>
                <w:kern w:val="0"/>
                <w:szCs w:val="21"/>
              </w:rPr>
            </w:pPr>
          </w:p>
        </w:tc>
        <w:tc>
          <w:tcPr>
            <w:tcW w:w="1382" w:type="dxa"/>
            <w:tcBorders>
              <w:top w:val="nil"/>
              <w:left w:val="nil"/>
              <w:bottom w:val="single" w:sz="4" w:space="0" w:color="auto"/>
              <w:right w:val="single" w:sz="4" w:space="0" w:color="auto"/>
            </w:tcBorders>
            <w:shd w:val="clear" w:color="auto" w:fill="auto"/>
            <w:hideMark/>
          </w:tcPr>
          <w:p w:rsidR="003E4E66" w:rsidRPr="001D712C" w:rsidRDefault="003E4E66" w:rsidP="00102AC7">
            <w:pPr>
              <w:jc w:val="center"/>
              <w:rPr>
                <w:rFonts w:ascii="仿宋_GB2312" w:eastAsia="仿宋_GB2312" w:hAnsi="宋体" w:cs="宋体"/>
                <w:color w:val="000000"/>
                <w:kern w:val="0"/>
                <w:szCs w:val="21"/>
              </w:rPr>
            </w:pPr>
          </w:p>
        </w:tc>
        <w:tc>
          <w:tcPr>
            <w:tcW w:w="1383" w:type="dxa"/>
            <w:tcBorders>
              <w:top w:val="nil"/>
              <w:left w:val="nil"/>
              <w:bottom w:val="single" w:sz="4" w:space="0" w:color="auto"/>
              <w:right w:val="single" w:sz="4" w:space="0" w:color="auto"/>
            </w:tcBorders>
            <w:shd w:val="clear" w:color="auto" w:fill="auto"/>
            <w:hideMark/>
          </w:tcPr>
          <w:p w:rsidR="003E4E66" w:rsidRPr="001D712C" w:rsidRDefault="003E4E66" w:rsidP="00102AC7">
            <w:pPr>
              <w:jc w:val="center"/>
              <w:rPr>
                <w:rFonts w:ascii="仿宋_GB2312" w:eastAsia="仿宋_GB2312" w:hAnsi="宋体" w:cs="宋体"/>
                <w:color w:val="000000"/>
                <w:kern w:val="0"/>
                <w:szCs w:val="21"/>
              </w:rPr>
            </w:pPr>
          </w:p>
        </w:tc>
        <w:tc>
          <w:tcPr>
            <w:tcW w:w="1382" w:type="dxa"/>
            <w:tcBorders>
              <w:top w:val="nil"/>
              <w:left w:val="nil"/>
              <w:bottom w:val="single" w:sz="4" w:space="0" w:color="auto"/>
              <w:right w:val="single" w:sz="4" w:space="0" w:color="auto"/>
            </w:tcBorders>
            <w:shd w:val="clear" w:color="auto" w:fill="auto"/>
            <w:hideMark/>
          </w:tcPr>
          <w:p w:rsidR="003E4E66" w:rsidRPr="001D712C" w:rsidRDefault="003E4E66" w:rsidP="00102AC7">
            <w:pPr>
              <w:jc w:val="center"/>
              <w:rPr>
                <w:rFonts w:ascii="仿宋_GB2312" w:eastAsia="仿宋_GB2312" w:hAnsi="宋体" w:cs="宋体"/>
                <w:color w:val="000000"/>
                <w:kern w:val="0"/>
                <w:szCs w:val="21"/>
              </w:rPr>
            </w:pPr>
          </w:p>
        </w:tc>
        <w:tc>
          <w:tcPr>
            <w:tcW w:w="1383" w:type="dxa"/>
            <w:tcBorders>
              <w:top w:val="nil"/>
              <w:left w:val="nil"/>
              <w:bottom w:val="single" w:sz="4" w:space="0" w:color="auto"/>
              <w:right w:val="single" w:sz="4" w:space="0" w:color="auto"/>
            </w:tcBorders>
            <w:shd w:val="clear" w:color="auto" w:fill="auto"/>
            <w:hideMark/>
          </w:tcPr>
          <w:p w:rsidR="003E4E66" w:rsidRPr="001D712C" w:rsidRDefault="003E4E66" w:rsidP="00102AC7">
            <w:pPr>
              <w:jc w:val="center"/>
              <w:rPr>
                <w:rFonts w:ascii="仿宋_GB2312" w:eastAsia="仿宋_GB2312" w:hAnsi="宋体" w:cs="宋体"/>
                <w:color w:val="000000"/>
                <w:kern w:val="0"/>
                <w:szCs w:val="21"/>
              </w:rPr>
            </w:pPr>
          </w:p>
        </w:tc>
        <w:tc>
          <w:tcPr>
            <w:tcW w:w="1382" w:type="dxa"/>
            <w:tcBorders>
              <w:top w:val="nil"/>
              <w:left w:val="nil"/>
              <w:bottom w:val="single" w:sz="4" w:space="0" w:color="auto"/>
              <w:right w:val="single" w:sz="4" w:space="0" w:color="auto"/>
            </w:tcBorders>
            <w:shd w:val="clear" w:color="auto" w:fill="auto"/>
            <w:hideMark/>
          </w:tcPr>
          <w:p w:rsidR="003E4E66" w:rsidRPr="001D712C" w:rsidRDefault="003E4E66" w:rsidP="00102AC7">
            <w:pPr>
              <w:jc w:val="center"/>
              <w:rPr>
                <w:rFonts w:ascii="仿宋_GB2312" w:eastAsia="仿宋_GB2312" w:hAnsi="宋体" w:cs="宋体"/>
                <w:color w:val="000000"/>
                <w:kern w:val="0"/>
                <w:szCs w:val="21"/>
              </w:rPr>
            </w:pPr>
          </w:p>
        </w:tc>
        <w:tc>
          <w:tcPr>
            <w:tcW w:w="1383" w:type="dxa"/>
            <w:tcBorders>
              <w:top w:val="nil"/>
              <w:left w:val="nil"/>
              <w:bottom w:val="single" w:sz="4" w:space="0" w:color="auto"/>
              <w:right w:val="single" w:sz="4" w:space="0" w:color="auto"/>
            </w:tcBorders>
            <w:shd w:val="clear" w:color="auto" w:fill="auto"/>
            <w:hideMark/>
          </w:tcPr>
          <w:p w:rsidR="003E4E66" w:rsidRPr="001D712C" w:rsidRDefault="003E4E66" w:rsidP="00102AC7">
            <w:pPr>
              <w:jc w:val="center"/>
              <w:rPr>
                <w:rFonts w:ascii="仿宋_GB2312" w:eastAsia="仿宋_GB2312" w:hAnsi="宋体" w:cs="宋体"/>
                <w:color w:val="000000"/>
                <w:kern w:val="0"/>
                <w:szCs w:val="21"/>
              </w:rPr>
            </w:pPr>
          </w:p>
        </w:tc>
        <w:tc>
          <w:tcPr>
            <w:tcW w:w="1382" w:type="dxa"/>
            <w:tcBorders>
              <w:top w:val="nil"/>
              <w:left w:val="nil"/>
              <w:bottom w:val="single" w:sz="4" w:space="0" w:color="auto"/>
              <w:right w:val="single" w:sz="4" w:space="0" w:color="auto"/>
            </w:tcBorders>
            <w:shd w:val="clear" w:color="auto" w:fill="auto"/>
            <w:hideMark/>
          </w:tcPr>
          <w:p w:rsidR="003E4E66" w:rsidRPr="001D712C" w:rsidRDefault="003E4E66" w:rsidP="00102AC7">
            <w:pPr>
              <w:jc w:val="center"/>
              <w:rPr>
                <w:rFonts w:ascii="仿宋_GB2312" w:eastAsia="仿宋_GB2312" w:hAnsi="宋体" w:cs="宋体"/>
                <w:color w:val="000000"/>
                <w:kern w:val="0"/>
                <w:szCs w:val="21"/>
              </w:rPr>
            </w:pPr>
          </w:p>
        </w:tc>
        <w:tc>
          <w:tcPr>
            <w:tcW w:w="1383" w:type="dxa"/>
            <w:tcBorders>
              <w:top w:val="nil"/>
              <w:left w:val="nil"/>
              <w:bottom w:val="single" w:sz="4" w:space="0" w:color="auto"/>
              <w:right w:val="single" w:sz="4" w:space="0" w:color="auto"/>
            </w:tcBorders>
            <w:shd w:val="clear" w:color="auto" w:fill="auto"/>
            <w:hideMark/>
          </w:tcPr>
          <w:p w:rsidR="003E4E66" w:rsidRPr="001D712C" w:rsidRDefault="003E4E66" w:rsidP="00102AC7">
            <w:pPr>
              <w:jc w:val="center"/>
              <w:rPr>
                <w:rFonts w:ascii="仿宋_GB2312" w:eastAsia="仿宋_GB2312" w:hAnsi="宋体" w:cs="宋体"/>
                <w:color w:val="000000"/>
                <w:kern w:val="0"/>
                <w:szCs w:val="21"/>
              </w:rPr>
            </w:pPr>
          </w:p>
        </w:tc>
      </w:tr>
      <w:tr w:rsidR="003E4E66" w:rsidRPr="001D712C" w:rsidTr="00102AC7">
        <w:trPr>
          <w:trHeight w:val="558"/>
        </w:trPr>
        <w:tc>
          <w:tcPr>
            <w:tcW w:w="805" w:type="dxa"/>
            <w:tcBorders>
              <w:top w:val="nil"/>
              <w:left w:val="single" w:sz="4" w:space="0" w:color="auto"/>
              <w:bottom w:val="single" w:sz="4" w:space="0" w:color="auto"/>
              <w:right w:val="single" w:sz="4" w:space="0" w:color="auto"/>
            </w:tcBorders>
            <w:shd w:val="clear" w:color="auto" w:fill="auto"/>
            <w:hideMark/>
          </w:tcPr>
          <w:p w:rsidR="003E4E66" w:rsidRPr="001D712C" w:rsidRDefault="003E4E66" w:rsidP="00102AC7">
            <w:pPr>
              <w:jc w:val="center"/>
              <w:rPr>
                <w:rFonts w:ascii="仿宋_GB2312" w:eastAsia="仿宋_GB2312" w:hAnsi="宋体" w:cs="宋体"/>
                <w:color w:val="000000"/>
                <w:kern w:val="0"/>
                <w:szCs w:val="21"/>
              </w:rPr>
            </w:pPr>
          </w:p>
        </w:tc>
        <w:tc>
          <w:tcPr>
            <w:tcW w:w="2251" w:type="dxa"/>
            <w:tcBorders>
              <w:top w:val="nil"/>
              <w:left w:val="nil"/>
              <w:bottom w:val="single" w:sz="4" w:space="0" w:color="auto"/>
              <w:right w:val="single" w:sz="4" w:space="0" w:color="auto"/>
            </w:tcBorders>
            <w:shd w:val="clear" w:color="auto" w:fill="auto"/>
            <w:hideMark/>
          </w:tcPr>
          <w:p w:rsidR="003E4E66" w:rsidRPr="001D712C" w:rsidRDefault="003E4E66" w:rsidP="00102AC7">
            <w:pPr>
              <w:jc w:val="center"/>
              <w:rPr>
                <w:rFonts w:ascii="仿宋_GB2312" w:eastAsia="仿宋_GB2312" w:hAnsi="宋体" w:cs="宋体"/>
                <w:color w:val="000000"/>
                <w:kern w:val="0"/>
                <w:szCs w:val="21"/>
              </w:rPr>
            </w:pPr>
          </w:p>
        </w:tc>
        <w:tc>
          <w:tcPr>
            <w:tcW w:w="1382" w:type="dxa"/>
            <w:tcBorders>
              <w:top w:val="nil"/>
              <w:left w:val="nil"/>
              <w:bottom w:val="single" w:sz="4" w:space="0" w:color="auto"/>
              <w:right w:val="single" w:sz="4" w:space="0" w:color="auto"/>
            </w:tcBorders>
            <w:shd w:val="clear" w:color="auto" w:fill="auto"/>
            <w:hideMark/>
          </w:tcPr>
          <w:p w:rsidR="003E4E66" w:rsidRPr="001D712C" w:rsidRDefault="003E4E66" w:rsidP="00102AC7">
            <w:pPr>
              <w:jc w:val="center"/>
              <w:rPr>
                <w:rFonts w:ascii="仿宋_GB2312" w:eastAsia="仿宋_GB2312" w:hAnsi="宋体" w:cs="宋体"/>
                <w:color w:val="000000"/>
                <w:kern w:val="0"/>
                <w:szCs w:val="21"/>
              </w:rPr>
            </w:pPr>
          </w:p>
        </w:tc>
        <w:tc>
          <w:tcPr>
            <w:tcW w:w="1383" w:type="dxa"/>
            <w:tcBorders>
              <w:top w:val="nil"/>
              <w:left w:val="nil"/>
              <w:bottom w:val="single" w:sz="4" w:space="0" w:color="auto"/>
              <w:right w:val="single" w:sz="4" w:space="0" w:color="auto"/>
            </w:tcBorders>
            <w:shd w:val="clear" w:color="auto" w:fill="auto"/>
            <w:hideMark/>
          </w:tcPr>
          <w:p w:rsidR="003E4E66" w:rsidRPr="001D712C" w:rsidRDefault="003E4E66" w:rsidP="00102AC7">
            <w:pPr>
              <w:jc w:val="center"/>
              <w:rPr>
                <w:rFonts w:ascii="仿宋_GB2312" w:eastAsia="仿宋_GB2312" w:hAnsi="宋体" w:cs="宋体"/>
                <w:color w:val="000000"/>
                <w:kern w:val="0"/>
                <w:szCs w:val="21"/>
              </w:rPr>
            </w:pPr>
          </w:p>
        </w:tc>
        <w:tc>
          <w:tcPr>
            <w:tcW w:w="1382" w:type="dxa"/>
            <w:tcBorders>
              <w:top w:val="nil"/>
              <w:left w:val="nil"/>
              <w:bottom w:val="single" w:sz="4" w:space="0" w:color="auto"/>
              <w:right w:val="single" w:sz="4" w:space="0" w:color="auto"/>
            </w:tcBorders>
            <w:shd w:val="clear" w:color="auto" w:fill="auto"/>
            <w:hideMark/>
          </w:tcPr>
          <w:p w:rsidR="003E4E66" w:rsidRPr="001D712C" w:rsidRDefault="003E4E66" w:rsidP="00102AC7">
            <w:pPr>
              <w:jc w:val="center"/>
              <w:rPr>
                <w:rFonts w:ascii="仿宋_GB2312" w:eastAsia="仿宋_GB2312" w:hAnsi="宋体" w:cs="宋体"/>
                <w:color w:val="000000"/>
                <w:kern w:val="0"/>
                <w:szCs w:val="21"/>
              </w:rPr>
            </w:pPr>
          </w:p>
        </w:tc>
        <w:tc>
          <w:tcPr>
            <w:tcW w:w="1383" w:type="dxa"/>
            <w:tcBorders>
              <w:top w:val="nil"/>
              <w:left w:val="nil"/>
              <w:bottom w:val="single" w:sz="4" w:space="0" w:color="auto"/>
              <w:right w:val="single" w:sz="4" w:space="0" w:color="auto"/>
            </w:tcBorders>
            <w:shd w:val="clear" w:color="auto" w:fill="auto"/>
            <w:hideMark/>
          </w:tcPr>
          <w:p w:rsidR="003E4E66" w:rsidRPr="001D712C" w:rsidRDefault="003E4E66" w:rsidP="00102AC7">
            <w:pPr>
              <w:jc w:val="center"/>
              <w:rPr>
                <w:rFonts w:ascii="仿宋_GB2312" w:eastAsia="仿宋_GB2312" w:hAnsi="宋体" w:cs="宋体"/>
                <w:color w:val="000000"/>
                <w:kern w:val="0"/>
                <w:szCs w:val="21"/>
              </w:rPr>
            </w:pPr>
          </w:p>
        </w:tc>
        <w:tc>
          <w:tcPr>
            <w:tcW w:w="1382" w:type="dxa"/>
            <w:tcBorders>
              <w:top w:val="nil"/>
              <w:left w:val="nil"/>
              <w:bottom w:val="single" w:sz="4" w:space="0" w:color="auto"/>
              <w:right w:val="single" w:sz="4" w:space="0" w:color="auto"/>
            </w:tcBorders>
            <w:shd w:val="clear" w:color="auto" w:fill="auto"/>
            <w:hideMark/>
          </w:tcPr>
          <w:p w:rsidR="003E4E66" w:rsidRPr="001D712C" w:rsidRDefault="003E4E66" w:rsidP="00102AC7">
            <w:pPr>
              <w:jc w:val="center"/>
              <w:rPr>
                <w:rFonts w:ascii="仿宋_GB2312" w:eastAsia="仿宋_GB2312" w:hAnsi="宋体" w:cs="宋体"/>
                <w:color w:val="000000"/>
                <w:kern w:val="0"/>
                <w:szCs w:val="21"/>
              </w:rPr>
            </w:pPr>
          </w:p>
        </w:tc>
        <w:tc>
          <w:tcPr>
            <w:tcW w:w="1383" w:type="dxa"/>
            <w:tcBorders>
              <w:top w:val="nil"/>
              <w:left w:val="nil"/>
              <w:bottom w:val="single" w:sz="4" w:space="0" w:color="auto"/>
              <w:right w:val="single" w:sz="4" w:space="0" w:color="auto"/>
            </w:tcBorders>
            <w:shd w:val="clear" w:color="auto" w:fill="auto"/>
            <w:hideMark/>
          </w:tcPr>
          <w:p w:rsidR="003E4E66" w:rsidRPr="001D712C" w:rsidRDefault="003E4E66" w:rsidP="00102AC7">
            <w:pPr>
              <w:jc w:val="center"/>
              <w:rPr>
                <w:rFonts w:ascii="仿宋_GB2312" w:eastAsia="仿宋_GB2312" w:hAnsi="宋体" w:cs="宋体"/>
                <w:color w:val="000000"/>
                <w:kern w:val="0"/>
                <w:szCs w:val="21"/>
              </w:rPr>
            </w:pPr>
          </w:p>
        </w:tc>
        <w:tc>
          <w:tcPr>
            <w:tcW w:w="1382" w:type="dxa"/>
            <w:tcBorders>
              <w:top w:val="nil"/>
              <w:left w:val="nil"/>
              <w:bottom w:val="single" w:sz="4" w:space="0" w:color="auto"/>
              <w:right w:val="single" w:sz="4" w:space="0" w:color="auto"/>
            </w:tcBorders>
            <w:shd w:val="clear" w:color="auto" w:fill="auto"/>
            <w:hideMark/>
          </w:tcPr>
          <w:p w:rsidR="003E4E66" w:rsidRPr="001D712C" w:rsidRDefault="003E4E66" w:rsidP="00102AC7">
            <w:pPr>
              <w:jc w:val="center"/>
              <w:rPr>
                <w:rFonts w:ascii="仿宋_GB2312" w:eastAsia="仿宋_GB2312" w:hAnsi="宋体" w:cs="宋体"/>
                <w:color w:val="000000"/>
                <w:kern w:val="0"/>
                <w:szCs w:val="21"/>
              </w:rPr>
            </w:pPr>
          </w:p>
        </w:tc>
        <w:tc>
          <w:tcPr>
            <w:tcW w:w="1383" w:type="dxa"/>
            <w:tcBorders>
              <w:top w:val="nil"/>
              <w:left w:val="nil"/>
              <w:bottom w:val="single" w:sz="4" w:space="0" w:color="auto"/>
              <w:right w:val="single" w:sz="4" w:space="0" w:color="auto"/>
            </w:tcBorders>
            <w:shd w:val="clear" w:color="auto" w:fill="auto"/>
            <w:hideMark/>
          </w:tcPr>
          <w:p w:rsidR="003E4E66" w:rsidRPr="001D712C" w:rsidRDefault="003E4E66" w:rsidP="00102AC7">
            <w:pPr>
              <w:jc w:val="center"/>
              <w:rPr>
                <w:rFonts w:ascii="仿宋_GB2312" w:eastAsia="仿宋_GB2312" w:hAnsi="宋体" w:cs="宋体"/>
                <w:color w:val="000000"/>
                <w:kern w:val="0"/>
                <w:szCs w:val="21"/>
              </w:rPr>
            </w:pPr>
          </w:p>
        </w:tc>
      </w:tr>
    </w:tbl>
    <w:p w:rsidR="003E4E66" w:rsidRPr="001D712C" w:rsidRDefault="003E4E66" w:rsidP="003E4E66">
      <w:pPr>
        <w:tabs>
          <w:tab w:val="left" w:pos="1256"/>
        </w:tabs>
        <w:rPr>
          <w:rFonts w:ascii="仿宋_GB2312" w:eastAsia="仿宋_GB2312" w:hAnsi="宋体" w:cs="宋体"/>
          <w:color w:val="000000"/>
          <w:kern w:val="0"/>
          <w:szCs w:val="21"/>
        </w:rPr>
      </w:pPr>
    </w:p>
    <w:p w:rsidR="003E4E66" w:rsidRPr="001D712C" w:rsidRDefault="003E4E66" w:rsidP="003E4E66">
      <w:pPr>
        <w:tabs>
          <w:tab w:val="left" w:pos="1256"/>
        </w:tabs>
        <w:rPr>
          <w:rFonts w:ascii="仿宋_GB2312" w:eastAsia="仿宋_GB2312" w:hAnsi="宋体" w:cs="宋体"/>
          <w:color w:val="000000"/>
          <w:kern w:val="0"/>
          <w:szCs w:val="21"/>
        </w:rPr>
      </w:pPr>
      <w:r w:rsidRPr="001D712C">
        <w:rPr>
          <w:rFonts w:ascii="仿宋_GB2312" w:eastAsia="仿宋_GB2312" w:hAnsi="宋体" w:cs="宋体" w:hint="eastAsia"/>
          <w:color w:val="000000"/>
          <w:kern w:val="0"/>
          <w:szCs w:val="21"/>
        </w:rPr>
        <w:t>填表说明：1抽查计划名称为本单位（部门）每年度按要求制定的随机抽查工作计划的名称；</w:t>
      </w:r>
    </w:p>
    <w:p w:rsidR="003E4E66" w:rsidRPr="001D712C" w:rsidRDefault="003E4E66" w:rsidP="003E4E66">
      <w:pPr>
        <w:tabs>
          <w:tab w:val="left" w:pos="1256"/>
        </w:tabs>
        <w:ind w:firstLineChars="500" w:firstLine="1050"/>
        <w:rPr>
          <w:rFonts w:ascii="仿宋_GB2312" w:eastAsia="仿宋_GB2312" w:hAnsi="宋体" w:cs="宋体"/>
          <w:color w:val="000000"/>
          <w:kern w:val="0"/>
          <w:szCs w:val="21"/>
        </w:rPr>
      </w:pPr>
      <w:r w:rsidRPr="001D712C">
        <w:rPr>
          <w:rFonts w:ascii="仿宋_GB2312" w:eastAsia="仿宋_GB2312" w:hAnsi="宋体" w:cs="宋体" w:hint="eastAsia"/>
          <w:color w:val="000000"/>
          <w:kern w:val="0"/>
          <w:szCs w:val="21"/>
        </w:rPr>
        <w:t>2抽查事项为具体要随机抽查检查的行业领域；</w:t>
      </w:r>
    </w:p>
    <w:p w:rsidR="003E4E66" w:rsidRPr="001D712C" w:rsidRDefault="003E4E66" w:rsidP="003E4E66">
      <w:pPr>
        <w:tabs>
          <w:tab w:val="left" w:pos="1256"/>
        </w:tabs>
        <w:ind w:firstLineChars="500" w:firstLine="1050"/>
        <w:rPr>
          <w:rFonts w:ascii="仿宋_GB2312" w:eastAsia="仿宋_GB2312" w:hAnsi="宋体" w:cs="宋体"/>
          <w:color w:val="000000"/>
          <w:kern w:val="0"/>
          <w:szCs w:val="21"/>
        </w:rPr>
      </w:pPr>
      <w:r w:rsidRPr="001D712C">
        <w:rPr>
          <w:rFonts w:ascii="仿宋_GB2312" w:eastAsia="仿宋_GB2312" w:hAnsi="宋体" w:cs="宋体" w:hint="eastAsia"/>
          <w:color w:val="000000"/>
          <w:kern w:val="0"/>
          <w:szCs w:val="21"/>
        </w:rPr>
        <w:t>3.检查对象为抽查事项对应的被检查市场主体范围或产品、项目、行为等；</w:t>
      </w:r>
    </w:p>
    <w:p w:rsidR="003E4E66" w:rsidRPr="001D712C" w:rsidRDefault="003E4E66" w:rsidP="003E4E66">
      <w:pPr>
        <w:tabs>
          <w:tab w:val="left" w:pos="1256"/>
        </w:tabs>
        <w:ind w:firstLineChars="500" w:firstLine="1050"/>
        <w:rPr>
          <w:rFonts w:ascii="仿宋_GB2312" w:eastAsia="仿宋_GB2312" w:hAnsi="宋体" w:cs="宋体"/>
          <w:color w:val="000000"/>
          <w:kern w:val="0"/>
          <w:szCs w:val="21"/>
        </w:rPr>
      </w:pPr>
      <w:r w:rsidRPr="001D712C">
        <w:rPr>
          <w:rFonts w:ascii="仿宋_GB2312" w:eastAsia="仿宋_GB2312" w:hAnsi="宋体" w:cs="宋体" w:hint="eastAsia"/>
          <w:color w:val="000000"/>
          <w:kern w:val="0"/>
          <w:szCs w:val="21"/>
        </w:rPr>
        <w:t>4.抽查比例为此次计划抽查的被检查对象数量占所对应检查对象名录库总数的比例；</w:t>
      </w:r>
    </w:p>
    <w:p w:rsidR="003E4E66" w:rsidRPr="001D712C" w:rsidRDefault="003E4E66" w:rsidP="003E4E66">
      <w:pPr>
        <w:tabs>
          <w:tab w:val="left" w:pos="1256"/>
        </w:tabs>
        <w:ind w:firstLineChars="500" w:firstLine="1050"/>
        <w:rPr>
          <w:rFonts w:ascii="仿宋_GB2312" w:eastAsia="仿宋_GB2312" w:hAnsi="宋体" w:cs="宋体"/>
          <w:color w:val="000000"/>
          <w:kern w:val="0"/>
          <w:szCs w:val="21"/>
        </w:rPr>
      </w:pPr>
      <w:r w:rsidRPr="001D712C">
        <w:rPr>
          <w:rFonts w:ascii="仿宋_GB2312" w:eastAsia="仿宋_GB2312" w:hAnsi="宋体" w:cs="宋体" w:hint="eastAsia"/>
          <w:color w:val="000000"/>
          <w:kern w:val="0"/>
          <w:szCs w:val="21"/>
        </w:rPr>
        <w:t>5.抽查数量为此次计划抽查的被检查对象数量；</w:t>
      </w:r>
    </w:p>
    <w:p w:rsidR="003E4E66" w:rsidRPr="001D712C" w:rsidRDefault="003E4E66" w:rsidP="003E4E66">
      <w:pPr>
        <w:tabs>
          <w:tab w:val="left" w:pos="1256"/>
        </w:tabs>
        <w:ind w:firstLineChars="500" w:firstLine="1050"/>
        <w:rPr>
          <w:rFonts w:ascii="仿宋_GB2312" w:eastAsia="仿宋_GB2312" w:hAnsi="宋体" w:cs="宋体"/>
          <w:color w:val="000000"/>
          <w:kern w:val="0"/>
          <w:szCs w:val="21"/>
        </w:rPr>
      </w:pPr>
      <w:r w:rsidRPr="001D712C">
        <w:rPr>
          <w:rFonts w:ascii="仿宋_GB2312" w:eastAsia="仿宋_GB2312" w:hAnsi="宋体" w:cs="宋体" w:hint="eastAsia"/>
          <w:color w:val="000000"/>
          <w:kern w:val="0"/>
          <w:szCs w:val="21"/>
        </w:rPr>
        <w:t>6.牵头部门为发起并组织抽查活动的机构（本部门抽查）或部门（部门联合抽查）名称；</w:t>
      </w:r>
    </w:p>
    <w:p w:rsidR="003E4E66" w:rsidRPr="001D712C" w:rsidRDefault="003E4E66" w:rsidP="003E4E66">
      <w:pPr>
        <w:tabs>
          <w:tab w:val="left" w:pos="1256"/>
        </w:tabs>
        <w:ind w:firstLineChars="500" w:firstLine="1050"/>
        <w:rPr>
          <w:rFonts w:ascii="仿宋_GB2312" w:eastAsia="仿宋_GB2312" w:hAnsi="宋体" w:cs="宋体"/>
          <w:color w:val="000000"/>
          <w:kern w:val="0"/>
          <w:szCs w:val="21"/>
        </w:rPr>
      </w:pPr>
      <w:r w:rsidRPr="001D712C">
        <w:rPr>
          <w:rFonts w:ascii="仿宋_GB2312" w:eastAsia="仿宋_GB2312" w:hAnsi="宋体" w:cs="宋体" w:hint="eastAsia"/>
          <w:color w:val="000000"/>
          <w:kern w:val="0"/>
          <w:szCs w:val="21"/>
        </w:rPr>
        <w:t>7.参与部门为参与联合抽查的机构（本部门抽查）或部门（部门联合抽查）名称；</w:t>
      </w:r>
    </w:p>
    <w:p w:rsidR="003E4E66" w:rsidRPr="001D712C" w:rsidRDefault="003E4E66" w:rsidP="003E4E66">
      <w:pPr>
        <w:tabs>
          <w:tab w:val="left" w:pos="1256"/>
        </w:tabs>
        <w:ind w:firstLineChars="500" w:firstLine="1050"/>
        <w:rPr>
          <w:rFonts w:ascii="仿宋_GB2312" w:eastAsia="仿宋_GB2312" w:hAnsi="宋体" w:cs="宋体"/>
          <w:color w:val="000000"/>
          <w:kern w:val="0"/>
          <w:szCs w:val="21"/>
        </w:rPr>
      </w:pPr>
      <w:r w:rsidRPr="001D712C">
        <w:rPr>
          <w:rFonts w:ascii="仿宋_GB2312" w:eastAsia="仿宋_GB2312" w:hAnsi="宋体" w:cs="宋体" w:hint="eastAsia"/>
          <w:color w:val="000000"/>
          <w:kern w:val="0"/>
          <w:szCs w:val="21"/>
        </w:rPr>
        <w:t>8.开始时间为抽取被检查对象的日期，结束时间为完成抽查检查并公示抽查检查结果的日期。</w:t>
      </w:r>
    </w:p>
    <w:p w:rsidR="003E4E66" w:rsidRDefault="003E4E66" w:rsidP="003E4E66">
      <w:pPr>
        <w:tabs>
          <w:tab w:val="left" w:pos="1256"/>
        </w:tabs>
        <w:rPr>
          <w:rFonts w:ascii="宋体" w:eastAsia="宋体" w:hAnsi="宋体"/>
          <w:szCs w:val="21"/>
        </w:rPr>
        <w:sectPr w:rsidR="003E4E66" w:rsidSect="00A04B6A">
          <w:footerReference w:type="even" r:id="rId8"/>
          <w:footerReference w:type="default" r:id="rId9"/>
          <w:pgSz w:w="16838" w:h="11906" w:orient="landscape"/>
          <w:pgMar w:top="1800" w:right="1440" w:bottom="1800" w:left="1440" w:header="851" w:footer="992" w:gutter="0"/>
          <w:pgNumType w:fmt="numberInDash" w:start="10"/>
          <w:cols w:space="425"/>
          <w:docGrid w:type="lines" w:linePitch="312"/>
        </w:sectPr>
      </w:pPr>
    </w:p>
    <w:p w:rsidR="003E4E66" w:rsidRPr="001D712C" w:rsidRDefault="003E4E66" w:rsidP="003E4E66">
      <w:pPr>
        <w:spacing w:line="520" w:lineRule="exact"/>
        <w:rPr>
          <w:rFonts w:ascii="黑体" w:eastAsia="黑体" w:hAnsi="黑体"/>
          <w:sz w:val="32"/>
          <w:szCs w:val="32"/>
        </w:rPr>
      </w:pPr>
      <w:r w:rsidRPr="001D712C">
        <w:rPr>
          <w:rFonts w:ascii="黑体" w:eastAsia="黑体" w:hAnsi="黑体" w:cs="黑体" w:hint="eastAsia"/>
          <w:sz w:val="32"/>
          <w:szCs w:val="32"/>
        </w:rPr>
        <w:lastRenderedPageBreak/>
        <w:t>附件</w:t>
      </w:r>
      <w:r w:rsidRPr="001D712C">
        <w:rPr>
          <w:rFonts w:ascii="黑体" w:eastAsia="黑体" w:hAnsi="黑体" w:hint="eastAsia"/>
          <w:sz w:val="32"/>
          <w:szCs w:val="32"/>
        </w:rPr>
        <w:t>5</w:t>
      </w:r>
    </w:p>
    <w:p w:rsidR="003E4E66" w:rsidRPr="001D712C" w:rsidRDefault="003E4E66" w:rsidP="003E4E66">
      <w:pPr>
        <w:jc w:val="center"/>
        <w:rPr>
          <w:rFonts w:ascii="方正小标宋简体" w:eastAsia="方正小标宋简体" w:hAnsi="等线 Light" w:cs="方正小标宋简体"/>
          <w:sz w:val="44"/>
          <w:szCs w:val="44"/>
        </w:rPr>
      </w:pPr>
      <w:r w:rsidRPr="001D712C">
        <w:rPr>
          <w:rFonts w:ascii="方正小标宋简体" w:eastAsia="方正小标宋简体" w:hAnsi="等线 Light" w:cs="方正小标宋简体" w:hint="eastAsia"/>
          <w:sz w:val="44"/>
          <w:szCs w:val="44"/>
        </w:rPr>
        <w:t>双随机抽查检查表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1418"/>
        <w:gridCol w:w="2268"/>
        <w:gridCol w:w="3423"/>
      </w:tblGrid>
      <w:tr w:rsidR="003E4E66" w:rsidRPr="001D712C" w:rsidTr="00102AC7">
        <w:trPr>
          <w:trHeight w:val="379"/>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3E4E66" w:rsidRPr="001D712C" w:rsidRDefault="003E4E66" w:rsidP="00102AC7">
            <w:pPr>
              <w:spacing w:line="360" w:lineRule="exact"/>
              <w:jc w:val="center"/>
              <w:rPr>
                <w:rFonts w:ascii="仿宋_GB2312" w:eastAsia="仿宋_GB2312" w:hAnsi="宋体"/>
                <w:sz w:val="28"/>
                <w:szCs w:val="28"/>
              </w:rPr>
            </w:pPr>
            <w:r w:rsidRPr="001D712C">
              <w:rPr>
                <w:rFonts w:ascii="仿宋_GB2312" w:eastAsia="仿宋_GB2312" w:hAnsi="宋体" w:cs="黑体" w:hint="eastAsia"/>
                <w:sz w:val="28"/>
                <w:szCs w:val="28"/>
              </w:rPr>
              <w:t>检查部门</w:t>
            </w:r>
          </w:p>
        </w:tc>
        <w:tc>
          <w:tcPr>
            <w:tcW w:w="7109" w:type="dxa"/>
            <w:gridSpan w:val="3"/>
            <w:tcBorders>
              <w:top w:val="single" w:sz="4" w:space="0" w:color="auto"/>
              <w:left w:val="single" w:sz="4" w:space="0" w:color="auto"/>
              <w:bottom w:val="single" w:sz="4" w:space="0" w:color="auto"/>
              <w:right w:val="single" w:sz="4" w:space="0" w:color="auto"/>
            </w:tcBorders>
          </w:tcPr>
          <w:p w:rsidR="003E4E66" w:rsidRPr="001D712C" w:rsidRDefault="003E4E66" w:rsidP="00102AC7">
            <w:pPr>
              <w:spacing w:line="360" w:lineRule="exact"/>
              <w:jc w:val="center"/>
              <w:rPr>
                <w:rFonts w:ascii="仿宋_GB2312" w:eastAsia="仿宋_GB2312" w:hAnsi="宋体"/>
                <w:sz w:val="28"/>
                <w:szCs w:val="28"/>
              </w:rPr>
            </w:pPr>
          </w:p>
        </w:tc>
      </w:tr>
      <w:tr w:rsidR="003E4E66" w:rsidRPr="001D712C" w:rsidTr="00102AC7">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3E4E66" w:rsidRPr="001D712C" w:rsidRDefault="003E4E66" w:rsidP="00102AC7">
            <w:pPr>
              <w:spacing w:line="360" w:lineRule="exact"/>
              <w:jc w:val="center"/>
              <w:rPr>
                <w:rFonts w:ascii="仿宋_GB2312" w:eastAsia="仿宋_GB2312" w:hAnsi="宋体"/>
                <w:sz w:val="28"/>
                <w:szCs w:val="28"/>
              </w:rPr>
            </w:pPr>
            <w:r w:rsidRPr="001D712C">
              <w:rPr>
                <w:rFonts w:ascii="仿宋_GB2312" w:eastAsia="仿宋_GB2312" w:hAnsi="宋体" w:cs="黑体" w:hint="eastAsia"/>
                <w:sz w:val="28"/>
                <w:szCs w:val="28"/>
              </w:rPr>
              <w:t>抽查事项</w:t>
            </w:r>
          </w:p>
        </w:tc>
        <w:tc>
          <w:tcPr>
            <w:tcW w:w="7109" w:type="dxa"/>
            <w:gridSpan w:val="3"/>
            <w:tcBorders>
              <w:top w:val="single" w:sz="4" w:space="0" w:color="auto"/>
              <w:left w:val="single" w:sz="4" w:space="0" w:color="auto"/>
              <w:bottom w:val="single" w:sz="4" w:space="0" w:color="auto"/>
              <w:right w:val="single" w:sz="4" w:space="0" w:color="auto"/>
            </w:tcBorders>
          </w:tcPr>
          <w:p w:rsidR="003E4E66" w:rsidRPr="001D712C" w:rsidRDefault="003E4E66" w:rsidP="00102AC7">
            <w:pPr>
              <w:spacing w:line="360" w:lineRule="exact"/>
              <w:jc w:val="center"/>
              <w:rPr>
                <w:rFonts w:ascii="仿宋_GB2312" w:eastAsia="仿宋_GB2312" w:hAnsi="宋体"/>
                <w:sz w:val="28"/>
                <w:szCs w:val="28"/>
              </w:rPr>
            </w:pPr>
          </w:p>
        </w:tc>
      </w:tr>
      <w:tr w:rsidR="003E4E66" w:rsidRPr="001D712C" w:rsidTr="00102AC7">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3E4E66" w:rsidRPr="001D712C" w:rsidRDefault="003E4E66" w:rsidP="00102AC7">
            <w:pPr>
              <w:spacing w:line="360" w:lineRule="exact"/>
              <w:jc w:val="center"/>
              <w:rPr>
                <w:rFonts w:ascii="仿宋_GB2312" w:eastAsia="仿宋_GB2312" w:hAnsi="宋体"/>
                <w:sz w:val="28"/>
                <w:szCs w:val="28"/>
              </w:rPr>
            </w:pPr>
            <w:r w:rsidRPr="001D712C">
              <w:rPr>
                <w:rFonts w:ascii="仿宋_GB2312" w:eastAsia="仿宋_GB2312" w:hAnsi="宋体" w:cs="黑体" w:hint="eastAsia"/>
                <w:sz w:val="28"/>
                <w:szCs w:val="28"/>
              </w:rPr>
              <w:t>检查方式</w:t>
            </w:r>
          </w:p>
        </w:tc>
        <w:tc>
          <w:tcPr>
            <w:tcW w:w="7109" w:type="dxa"/>
            <w:gridSpan w:val="3"/>
            <w:tcBorders>
              <w:top w:val="single" w:sz="4" w:space="0" w:color="auto"/>
              <w:left w:val="single" w:sz="4" w:space="0" w:color="auto"/>
              <w:bottom w:val="single" w:sz="4" w:space="0" w:color="auto"/>
              <w:right w:val="single" w:sz="4" w:space="0" w:color="auto"/>
            </w:tcBorders>
          </w:tcPr>
          <w:p w:rsidR="003E4E66" w:rsidRPr="001D712C" w:rsidRDefault="003E4E66" w:rsidP="00102AC7">
            <w:pPr>
              <w:spacing w:line="360" w:lineRule="exact"/>
              <w:jc w:val="center"/>
              <w:rPr>
                <w:rFonts w:ascii="仿宋_GB2312" w:eastAsia="仿宋_GB2312" w:hAnsi="宋体"/>
                <w:sz w:val="28"/>
                <w:szCs w:val="28"/>
              </w:rPr>
            </w:pPr>
          </w:p>
        </w:tc>
      </w:tr>
      <w:tr w:rsidR="003E4E66" w:rsidRPr="001D712C" w:rsidTr="00102AC7">
        <w:trPr>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3E4E66" w:rsidRPr="001D712C" w:rsidRDefault="003E4E66" w:rsidP="00102AC7">
            <w:pPr>
              <w:spacing w:line="360" w:lineRule="exact"/>
              <w:jc w:val="center"/>
              <w:rPr>
                <w:rFonts w:ascii="仿宋_GB2312" w:eastAsia="仿宋_GB2312" w:hAnsi="宋体"/>
                <w:sz w:val="28"/>
                <w:szCs w:val="28"/>
              </w:rPr>
            </w:pPr>
            <w:r w:rsidRPr="001D712C">
              <w:rPr>
                <w:rFonts w:ascii="仿宋_GB2312" w:eastAsia="仿宋_GB2312" w:hAnsi="宋体" w:cs="黑体" w:hint="eastAsia"/>
                <w:sz w:val="28"/>
                <w:szCs w:val="28"/>
              </w:rPr>
              <w:t>执法检查</w:t>
            </w:r>
          </w:p>
          <w:p w:rsidR="003E4E66" w:rsidRPr="001D712C" w:rsidRDefault="003E4E66" w:rsidP="00102AC7">
            <w:pPr>
              <w:spacing w:line="360" w:lineRule="exact"/>
              <w:jc w:val="center"/>
              <w:rPr>
                <w:rFonts w:ascii="仿宋_GB2312" w:eastAsia="仿宋_GB2312" w:hAnsi="宋体"/>
                <w:sz w:val="28"/>
                <w:szCs w:val="28"/>
              </w:rPr>
            </w:pPr>
            <w:r w:rsidRPr="001D712C">
              <w:rPr>
                <w:rFonts w:ascii="仿宋_GB2312" w:eastAsia="仿宋_GB2312" w:hAnsi="宋体" w:cs="黑体" w:hint="eastAsia"/>
                <w:sz w:val="28"/>
                <w:szCs w:val="28"/>
              </w:rPr>
              <w:t>人    员</w:t>
            </w:r>
          </w:p>
        </w:tc>
        <w:tc>
          <w:tcPr>
            <w:tcW w:w="1418" w:type="dxa"/>
            <w:tcBorders>
              <w:top w:val="single" w:sz="4" w:space="0" w:color="auto"/>
              <w:left w:val="single" w:sz="4" w:space="0" w:color="auto"/>
              <w:bottom w:val="single" w:sz="4" w:space="0" w:color="auto"/>
              <w:right w:val="single" w:sz="4" w:space="0" w:color="auto"/>
            </w:tcBorders>
            <w:hideMark/>
          </w:tcPr>
          <w:p w:rsidR="003E4E66" w:rsidRPr="001D712C" w:rsidRDefault="003E4E66" w:rsidP="00102AC7">
            <w:pPr>
              <w:spacing w:line="360" w:lineRule="exact"/>
              <w:jc w:val="center"/>
              <w:rPr>
                <w:rFonts w:ascii="仿宋_GB2312" w:eastAsia="仿宋_GB2312" w:hAnsi="宋体"/>
                <w:sz w:val="28"/>
                <w:szCs w:val="28"/>
              </w:rPr>
            </w:pPr>
            <w:r w:rsidRPr="001D712C">
              <w:rPr>
                <w:rFonts w:ascii="仿宋_GB2312" w:eastAsia="仿宋_GB2312" w:hAnsi="宋体" w:cs="仿宋" w:hint="eastAsia"/>
                <w:sz w:val="28"/>
                <w:szCs w:val="28"/>
              </w:rPr>
              <w:t>姓  名</w:t>
            </w:r>
          </w:p>
        </w:tc>
        <w:tc>
          <w:tcPr>
            <w:tcW w:w="2268" w:type="dxa"/>
            <w:tcBorders>
              <w:top w:val="single" w:sz="4" w:space="0" w:color="auto"/>
              <w:left w:val="single" w:sz="4" w:space="0" w:color="auto"/>
              <w:bottom w:val="single" w:sz="4" w:space="0" w:color="auto"/>
              <w:right w:val="single" w:sz="4" w:space="0" w:color="auto"/>
            </w:tcBorders>
            <w:hideMark/>
          </w:tcPr>
          <w:p w:rsidR="003E4E66" w:rsidRPr="001D712C" w:rsidRDefault="003E4E66" w:rsidP="00102AC7">
            <w:pPr>
              <w:spacing w:line="360" w:lineRule="exact"/>
              <w:jc w:val="center"/>
              <w:rPr>
                <w:rFonts w:ascii="仿宋_GB2312" w:eastAsia="仿宋_GB2312" w:hAnsi="宋体"/>
                <w:sz w:val="28"/>
                <w:szCs w:val="28"/>
              </w:rPr>
            </w:pPr>
            <w:r w:rsidRPr="001D712C">
              <w:rPr>
                <w:rFonts w:ascii="仿宋_GB2312" w:eastAsia="仿宋_GB2312" w:hAnsi="宋体" w:cs="仿宋" w:hint="eastAsia"/>
                <w:sz w:val="28"/>
                <w:szCs w:val="28"/>
              </w:rPr>
              <w:t>执法证件名称</w:t>
            </w:r>
          </w:p>
        </w:tc>
        <w:tc>
          <w:tcPr>
            <w:tcW w:w="3423" w:type="dxa"/>
            <w:tcBorders>
              <w:top w:val="single" w:sz="4" w:space="0" w:color="auto"/>
              <w:left w:val="single" w:sz="4" w:space="0" w:color="auto"/>
              <w:bottom w:val="single" w:sz="4" w:space="0" w:color="auto"/>
              <w:right w:val="single" w:sz="4" w:space="0" w:color="auto"/>
            </w:tcBorders>
            <w:hideMark/>
          </w:tcPr>
          <w:p w:rsidR="003E4E66" w:rsidRPr="001D712C" w:rsidRDefault="003E4E66" w:rsidP="00102AC7">
            <w:pPr>
              <w:spacing w:line="360" w:lineRule="exact"/>
              <w:jc w:val="center"/>
              <w:rPr>
                <w:rFonts w:ascii="仿宋_GB2312" w:eastAsia="仿宋_GB2312" w:hAnsi="宋体"/>
                <w:sz w:val="28"/>
                <w:szCs w:val="28"/>
              </w:rPr>
            </w:pPr>
            <w:r w:rsidRPr="001D712C">
              <w:rPr>
                <w:rFonts w:ascii="仿宋_GB2312" w:eastAsia="仿宋_GB2312" w:hAnsi="宋体" w:cs="仿宋" w:hint="eastAsia"/>
                <w:sz w:val="28"/>
                <w:szCs w:val="28"/>
              </w:rPr>
              <w:t>执法证件编号</w:t>
            </w:r>
          </w:p>
        </w:tc>
      </w:tr>
      <w:tr w:rsidR="003E4E66" w:rsidRPr="001D712C" w:rsidTr="00102AC7">
        <w:trPr>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E4E66" w:rsidRPr="001D712C" w:rsidRDefault="003E4E66" w:rsidP="00102AC7">
            <w:pPr>
              <w:spacing w:line="360" w:lineRule="exact"/>
              <w:rPr>
                <w:rFonts w:ascii="仿宋_GB2312" w:eastAsia="仿宋_GB2312" w:hAnsi="宋体"/>
                <w:sz w:val="28"/>
                <w:szCs w:val="28"/>
              </w:rPr>
            </w:pPr>
          </w:p>
        </w:tc>
        <w:tc>
          <w:tcPr>
            <w:tcW w:w="1418" w:type="dxa"/>
            <w:tcBorders>
              <w:top w:val="single" w:sz="4" w:space="0" w:color="auto"/>
              <w:left w:val="single" w:sz="4" w:space="0" w:color="auto"/>
              <w:bottom w:val="single" w:sz="4" w:space="0" w:color="auto"/>
              <w:right w:val="single" w:sz="4" w:space="0" w:color="auto"/>
            </w:tcBorders>
          </w:tcPr>
          <w:p w:rsidR="003E4E66" w:rsidRPr="001D712C" w:rsidRDefault="003E4E66" w:rsidP="00102AC7">
            <w:pPr>
              <w:spacing w:line="360" w:lineRule="exact"/>
              <w:jc w:val="center"/>
              <w:rPr>
                <w:rFonts w:ascii="仿宋_GB2312" w:eastAsia="仿宋_GB2312" w:hAnsi="宋体"/>
                <w:sz w:val="28"/>
                <w:szCs w:val="28"/>
              </w:rPr>
            </w:pPr>
          </w:p>
        </w:tc>
        <w:tc>
          <w:tcPr>
            <w:tcW w:w="2268" w:type="dxa"/>
            <w:tcBorders>
              <w:top w:val="single" w:sz="4" w:space="0" w:color="auto"/>
              <w:left w:val="single" w:sz="4" w:space="0" w:color="auto"/>
              <w:bottom w:val="single" w:sz="4" w:space="0" w:color="auto"/>
              <w:right w:val="single" w:sz="4" w:space="0" w:color="auto"/>
            </w:tcBorders>
          </w:tcPr>
          <w:p w:rsidR="003E4E66" w:rsidRPr="001D712C" w:rsidRDefault="003E4E66" w:rsidP="00102AC7">
            <w:pPr>
              <w:spacing w:line="360" w:lineRule="exact"/>
              <w:jc w:val="center"/>
              <w:rPr>
                <w:rFonts w:ascii="仿宋_GB2312" w:eastAsia="仿宋_GB2312" w:hAnsi="宋体"/>
                <w:sz w:val="28"/>
                <w:szCs w:val="28"/>
              </w:rPr>
            </w:pPr>
          </w:p>
        </w:tc>
        <w:tc>
          <w:tcPr>
            <w:tcW w:w="3423" w:type="dxa"/>
            <w:tcBorders>
              <w:top w:val="single" w:sz="4" w:space="0" w:color="auto"/>
              <w:left w:val="single" w:sz="4" w:space="0" w:color="auto"/>
              <w:bottom w:val="single" w:sz="4" w:space="0" w:color="auto"/>
              <w:right w:val="single" w:sz="4" w:space="0" w:color="auto"/>
            </w:tcBorders>
          </w:tcPr>
          <w:p w:rsidR="003E4E66" w:rsidRPr="001D712C" w:rsidRDefault="003E4E66" w:rsidP="00102AC7">
            <w:pPr>
              <w:spacing w:line="360" w:lineRule="exact"/>
              <w:jc w:val="center"/>
              <w:rPr>
                <w:rFonts w:ascii="仿宋_GB2312" w:eastAsia="仿宋_GB2312" w:hAnsi="宋体"/>
                <w:sz w:val="28"/>
                <w:szCs w:val="28"/>
              </w:rPr>
            </w:pPr>
          </w:p>
        </w:tc>
      </w:tr>
      <w:tr w:rsidR="003E4E66" w:rsidRPr="001D712C" w:rsidTr="00102AC7">
        <w:trPr>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E4E66" w:rsidRPr="001D712C" w:rsidRDefault="003E4E66" w:rsidP="00102AC7">
            <w:pPr>
              <w:spacing w:line="360" w:lineRule="exact"/>
              <w:rPr>
                <w:rFonts w:ascii="仿宋_GB2312" w:eastAsia="仿宋_GB2312" w:hAnsi="宋体"/>
                <w:sz w:val="28"/>
                <w:szCs w:val="28"/>
              </w:rPr>
            </w:pPr>
          </w:p>
        </w:tc>
        <w:tc>
          <w:tcPr>
            <w:tcW w:w="1418" w:type="dxa"/>
            <w:tcBorders>
              <w:top w:val="single" w:sz="4" w:space="0" w:color="auto"/>
              <w:left w:val="single" w:sz="4" w:space="0" w:color="auto"/>
              <w:bottom w:val="single" w:sz="4" w:space="0" w:color="auto"/>
              <w:right w:val="single" w:sz="4" w:space="0" w:color="auto"/>
            </w:tcBorders>
          </w:tcPr>
          <w:p w:rsidR="003E4E66" w:rsidRPr="001D712C" w:rsidRDefault="003E4E66" w:rsidP="00102AC7">
            <w:pPr>
              <w:spacing w:line="360" w:lineRule="exact"/>
              <w:jc w:val="center"/>
              <w:rPr>
                <w:rFonts w:ascii="仿宋_GB2312" w:eastAsia="仿宋_GB2312" w:hAnsi="宋体"/>
                <w:sz w:val="28"/>
                <w:szCs w:val="28"/>
              </w:rPr>
            </w:pPr>
          </w:p>
        </w:tc>
        <w:tc>
          <w:tcPr>
            <w:tcW w:w="2268" w:type="dxa"/>
            <w:tcBorders>
              <w:top w:val="single" w:sz="4" w:space="0" w:color="auto"/>
              <w:left w:val="single" w:sz="4" w:space="0" w:color="auto"/>
              <w:bottom w:val="single" w:sz="4" w:space="0" w:color="auto"/>
              <w:right w:val="single" w:sz="4" w:space="0" w:color="auto"/>
            </w:tcBorders>
          </w:tcPr>
          <w:p w:rsidR="003E4E66" w:rsidRPr="001D712C" w:rsidRDefault="003E4E66" w:rsidP="00102AC7">
            <w:pPr>
              <w:spacing w:line="360" w:lineRule="exact"/>
              <w:jc w:val="center"/>
              <w:rPr>
                <w:rFonts w:ascii="仿宋_GB2312" w:eastAsia="仿宋_GB2312" w:hAnsi="宋体"/>
                <w:sz w:val="28"/>
                <w:szCs w:val="28"/>
              </w:rPr>
            </w:pPr>
          </w:p>
        </w:tc>
        <w:tc>
          <w:tcPr>
            <w:tcW w:w="3423" w:type="dxa"/>
            <w:tcBorders>
              <w:top w:val="single" w:sz="4" w:space="0" w:color="auto"/>
              <w:left w:val="single" w:sz="4" w:space="0" w:color="auto"/>
              <w:bottom w:val="single" w:sz="4" w:space="0" w:color="auto"/>
              <w:right w:val="single" w:sz="4" w:space="0" w:color="auto"/>
            </w:tcBorders>
          </w:tcPr>
          <w:p w:rsidR="003E4E66" w:rsidRPr="001D712C" w:rsidRDefault="003E4E66" w:rsidP="00102AC7">
            <w:pPr>
              <w:spacing w:line="360" w:lineRule="exact"/>
              <w:jc w:val="center"/>
              <w:rPr>
                <w:rFonts w:ascii="仿宋_GB2312" w:eastAsia="仿宋_GB2312" w:hAnsi="宋体"/>
                <w:sz w:val="28"/>
                <w:szCs w:val="28"/>
              </w:rPr>
            </w:pPr>
          </w:p>
        </w:tc>
      </w:tr>
      <w:tr w:rsidR="003E4E66" w:rsidRPr="001D712C" w:rsidTr="00102AC7">
        <w:trPr>
          <w:trHeight w:val="20"/>
          <w:jc w:val="center"/>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3E4E66" w:rsidRPr="001D712C" w:rsidRDefault="003E4E66" w:rsidP="00102AC7">
            <w:pPr>
              <w:spacing w:line="360" w:lineRule="exact"/>
              <w:jc w:val="center"/>
              <w:rPr>
                <w:rFonts w:ascii="仿宋_GB2312" w:eastAsia="仿宋_GB2312" w:hAnsi="宋体"/>
                <w:sz w:val="28"/>
                <w:szCs w:val="28"/>
              </w:rPr>
            </w:pPr>
            <w:r w:rsidRPr="001D712C">
              <w:rPr>
                <w:rFonts w:ascii="仿宋_GB2312" w:eastAsia="仿宋_GB2312" w:hAnsi="宋体" w:cs="黑体" w:hint="eastAsia"/>
                <w:sz w:val="28"/>
                <w:szCs w:val="28"/>
              </w:rPr>
              <w:t>被检查对象</w:t>
            </w:r>
          </w:p>
        </w:tc>
        <w:tc>
          <w:tcPr>
            <w:tcW w:w="1418" w:type="dxa"/>
            <w:tcBorders>
              <w:top w:val="single" w:sz="4" w:space="0" w:color="auto"/>
              <w:left w:val="single" w:sz="4" w:space="0" w:color="auto"/>
              <w:bottom w:val="single" w:sz="4" w:space="0" w:color="auto"/>
              <w:right w:val="single" w:sz="4" w:space="0" w:color="auto"/>
            </w:tcBorders>
            <w:hideMark/>
          </w:tcPr>
          <w:p w:rsidR="003E4E66" w:rsidRPr="001D712C" w:rsidRDefault="003E4E66" w:rsidP="00102AC7">
            <w:pPr>
              <w:spacing w:line="360" w:lineRule="exact"/>
              <w:jc w:val="center"/>
              <w:rPr>
                <w:rFonts w:ascii="仿宋_GB2312" w:eastAsia="仿宋_GB2312" w:hAnsi="宋体"/>
                <w:sz w:val="28"/>
                <w:szCs w:val="28"/>
              </w:rPr>
            </w:pPr>
            <w:r w:rsidRPr="001D712C">
              <w:rPr>
                <w:rFonts w:ascii="仿宋_GB2312" w:eastAsia="仿宋_GB2312" w:hAnsi="宋体" w:cs="仿宋" w:hint="eastAsia"/>
                <w:sz w:val="28"/>
                <w:szCs w:val="28"/>
              </w:rPr>
              <w:t>名  称</w:t>
            </w:r>
          </w:p>
        </w:tc>
        <w:tc>
          <w:tcPr>
            <w:tcW w:w="5691" w:type="dxa"/>
            <w:gridSpan w:val="2"/>
            <w:tcBorders>
              <w:top w:val="single" w:sz="4" w:space="0" w:color="auto"/>
              <w:left w:val="single" w:sz="4" w:space="0" w:color="auto"/>
              <w:bottom w:val="single" w:sz="4" w:space="0" w:color="auto"/>
              <w:right w:val="single" w:sz="4" w:space="0" w:color="auto"/>
            </w:tcBorders>
          </w:tcPr>
          <w:p w:rsidR="003E4E66" w:rsidRPr="001D712C" w:rsidRDefault="003E4E66" w:rsidP="00102AC7">
            <w:pPr>
              <w:spacing w:line="360" w:lineRule="exact"/>
              <w:jc w:val="center"/>
              <w:rPr>
                <w:rFonts w:ascii="仿宋_GB2312" w:eastAsia="仿宋_GB2312" w:hAnsi="宋体"/>
                <w:sz w:val="28"/>
                <w:szCs w:val="28"/>
              </w:rPr>
            </w:pPr>
          </w:p>
        </w:tc>
      </w:tr>
      <w:tr w:rsidR="003E4E66" w:rsidRPr="001D712C" w:rsidTr="00102AC7">
        <w:trPr>
          <w:trHeight w:val="684"/>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E4E66" w:rsidRPr="001D712C" w:rsidRDefault="003E4E66" w:rsidP="00102AC7">
            <w:pPr>
              <w:spacing w:line="360" w:lineRule="exact"/>
              <w:rPr>
                <w:rFonts w:ascii="仿宋_GB2312" w:eastAsia="仿宋_GB2312" w:hAnsi="宋体"/>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3E4E66" w:rsidRPr="001D712C" w:rsidRDefault="003E4E66" w:rsidP="00102AC7">
            <w:pPr>
              <w:spacing w:line="360" w:lineRule="exact"/>
              <w:jc w:val="center"/>
              <w:rPr>
                <w:rFonts w:ascii="仿宋_GB2312" w:eastAsia="仿宋_GB2312" w:hAnsi="宋体"/>
                <w:sz w:val="28"/>
                <w:szCs w:val="28"/>
              </w:rPr>
            </w:pPr>
            <w:r w:rsidRPr="001D712C">
              <w:rPr>
                <w:rFonts w:ascii="仿宋_GB2312" w:eastAsia="仿宋_GB2312" w:hAnsi="宋体" w:cs="仿宋" w:hint="eastAsia"/>
                <w:sz w:val="28"/>
                <w:szCs w:val="28"/>
              </w:rPr>
              <w:t>统一社会</w:t>
            </w:r>
          </w:p>
          <w:p w:rsidR="003E4E66" w:rsidRPr="001D712C" w:rsidRDefault="003E4E66" w:rsidP="00102AC7">
            <w:pPr>
              <w:spacing w:line="360" w:lineRule="exact"/>
              <w:jc w:val="center"/>
              <w:rPr>
                <w:rFonts w:ascii="仿宋_GB2312" w:eastAsia="仿宋_GB2312" w:hAnsi="宋体"/>
                <w:sz w:val="28"/>
                <w:szCs w:val="28"/>
              </w:rPr>
            </w:pPr>
            <w:r w:rsidRPr="001D712C">
              <w:rPr>
                <w:rFonts w:ascii="仿宋_GB2312" w:eastAsia="仿宋_GB2312" w:hAnsi="宋体" w:cs="仿宋" w:hint="eastAsia"/>
                <w:sz w:val="28"/>
                <w:szCs w:val="28"/>
              </w:rPr>
              <w:t>信用代码</w:t>
            </w:r>
          </w:p>
        </w:tc>
        <w:tc>
          <w:tcPr>
            <w:tcW w:w="5691" w:type="dxa"/>
            <w:gridSpan w:val="2"/>
            <w:tcBorders>
              <w:top w:val="single" w:sz="4" w:space="0" w:color="auto"/>
              <w:left w:val="single" w:sz="4" w:space="0" w:color="auto"/>
              <w:bottom w:val="single" w:sz="4" w:space="0" w:color="auto"/>
              <w:right w:val="single" w:sz="4" w:space="0" w:color="auto"/>
            </w:tcBorders>
          </w:tcPr>
          <w:p w:rsidR="003E4E66" w:rsidRPr="001D712C" w:rsidRDefault="003E4E66" w:rsidP="00102AC7">
            <w:pPr>
              <w:spacing w:line="360" w:lineRule="exact"/>
              <w:jc w:val="center"/>
              <w:rPr>
                <w:rFonts w:ascii="仿宋_GB2312" w:eastAsia="仿宋_GB2312" w:hAnsi="宋体"/>
                <w:sz w:val="28"/>
                <w:szCs w:val="28"/>
              </w:rPr>
            </w:pPr>
          </w:p>
        </w:tc>
      </w:tr>
      <w:tr w:rsidR="003E4E66" w:rsidRPr="001D712C" w:rsidTr="00102AC7">
        <w:trPr>
          <w:trHeight w:val="20"/>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E4E66" w:rsidRPr="001D712C" w:rsidRDefault="003E4E66" w:rsidP="00102AC7">
            <w:pPr>
              <w:spacing w:line="360" w:lineRule="exact"/>
              <w:rPr>
                <w:rFonts w:ascii="仿宋_GB2312" w:eastAsia="仿宋_GB2312" w:hAnsi="宋体"/>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3E4E66" w:rsidRPr="001D712C" w:rsidRDefault="003E4E66" w:rsidP="00102AC7">
            <w:pPr>
              <w:spacing w:line="360" w:lineRule="exact"/>
              <w:jc w:val="center"/>
              <w:rPr>
                <w:rFonts w:ascii="仿宋_GB2312" w:eastAsia="仿宋_GB2312" w:hAnsi="宋体"/>
                <w:sz w:val="28"/>
                <w:szCs w:val="28"/>
              </w:rPr>
            </w:pPr>
            <w:r w:rsidRPr="001D712C">
              <w:rPr>
                <w:rFonts w:ascii="仿宋_GB2312" w:eastAsia="仿宋_GB2312" w:hAnsi="宋体" w:cs="仿宋" w:hint="eastAsia"/>
                <w:sz w:val="28"/>
                <w:szCs w:val="28"/>
              </w:rPr>
              <w:t>地  址</w:t>
            </w:r>
          </w:p>
        </w:tc>
        <w:tc>
          <w:tcPr>
            <w:tcW w:w="5691" w:type="dxa"/>
            <w:gridSpan w:val="2"/>
            <w:tcBorders>
              <w:top w:val="single" w:sz="4" w:space="0" w:color="auto"/>
              <w:left w:val="single" w:sz="4" w:space="0" w:color="auto"/>
              <w:bottom w:val="single" w:sz="4" w:space="0" w:color="auto"/>
              <w:right w:val="single" w:sz="4" w:space="0" w:color="auto"/>
            </w:tcBorders>
          </w:tcPr>
          <w:p w:rsidR="003E4E66" w:rsidRPr="001D712C" w:rsidRDefault="003E4E66" w:rsidP="00102AC7">
            <w:pPr>
              <w:spacing w:line="360" w:lineRule="exact"/>
              <w:jc w:val="center"/>
              <w:rPr>
                <w:rFonts w:ascii="仿宋_GB2312" w:eastAsia="仿宋_GB2312" w:hAnsi="宋体"/>
                <w:sz w:val="28"/>
                <w:szCs w:val="28"/>
              </w:rPr>
            </w:pPr>
          </w:p>
        </w:tc>
      </w:tr>
      <w:tr w:rsidR="003E4E66" w:rsidRPr="001D712C" w:rsidTr="00102AC7">
        <w:trPr>
          <w:trHeight w:val="1055"/>
          <w:jc w:val="center"/>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E4E66" w:rsidRPr="001D712C" w:rsidRDefault="003E4E66" w:rsidP="00102AC7">
            <w:pPr>
              <w:spacing w:line="360" w:lineRule="exact"/>
              <w:rPr>
                <w:rFonts w:ascii="仿宋_GB2312" w:eastAsia="仿宋_GB2312" w:hAnsi="宋体"/>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3E4E66" w:rsidRPr="001D712C" w:rsidRDefault="003E4E66" w:rsidP="00102AC7">
            <w:pPr>
              <w:spacing w:line="360" w:lineRule="exact"/>
              <w:jc w:val="center"/>
              <w:rPr>
                <w:rFonts w:ascii="仿宋_GB2312" w:eastAsia="仿宋_GB2312" w:hAnsi="宋体"/>
                <w:sz w:val="28"/>
                <w:szCs w:val="28"/>
              </w:rPr>
            </w:pPr>
            <w:r w:rsidRPr="001D712C">
              <w:rPr>
                <w:rFonts w:ascii="仿宋_GB2312" w:eastAsia="仿宋_GB2312" w:hAnsi="宋体" w:cs="仿宋" w:hint="eastAsia"/>
                <w:sz w:val="28"/>
                <w:szCs w:val="28"/>
              </w:rPr>
              <w:t>检查对象意  见</w:t>
            </w:r>
          </w:p>
        </w:tc>
        <w:tc>
          <w:tcPr>
            <w:tcW w:w="5691" w:type="dxa"/>
            <w:gridSpan w:val="2"/>
            <w:tcBorders>
              <w:top w:val="single" w:sz="4" w:space="0" w:color="auto"/>
              <w:left w:val="single" w:sz="4" w:space="0" w:color="auto"/>
              <w:bottom w:val="single" w:sz="4" w:space="0" w:color="auto"/>
              <w:right w:val="single" w:sz="4" w:space="0" w:color="auto"/>
            </w:tcBorders>
            <w:vAlign w:val="center"/>
            <w:hideMark/>
          </w:tcPr>
          <w:p w:rsidR="003E4E66" w:rsidRPr="001D712C" w:rsidRDefault="003E4E66" w:rsidP="00102AC7">
            <w:pPr>
              <w:spacing w:line="360" w:lineRule="exact"/>
              <w:rPr>
                <w:rFonts w:ascii="仿宋_GB2312" w:eastAsia="仿宋_GB2312" w:hAnsi="宋体"/>
                <w:sz w:val="28"/>
                <w:szCs w:val="28"/>
              </w:rPr>
            </w:pPr>
            <w:r w:rsidRPr="001D712C">
              <w:rPr>
                <w:rFonts w:ascii="仿宋_GB2312" w:eastAsia="仿宋_GB2312" w:hAnsi="宋体" w:cs="仿宋" w:hint="eastAsia"/>
                <w:sz w:val="28"/>
                <w:szCs w:val="28"/>
              </w:rPr>
              <w:t>检查情况是否属实：</w:t>
            </w:r>
          </w:p>
          <w:p w:rsidR="003E4E66" w:rsidRPr="001D712C" w:rsidRDefault="003E4E66" w:rsidP="00102AC7">
            <w:pPr>
              <w:spacing w:line="360" w:lineRule="exact"/>
              <w:rPr>
                <w:rFonts w:ascii="仿宋_GB2312" w:eastAsia="仿宋_GB2312" w:hAnsi="宋体"/>
                <w:sz w:val="28"/>
                <w:szCs w:val="28"/>
              </w:rPr>
            </w:pPr>
            <w:r w:rsidRPr="001D712C">
              <w:rPr>
                <w:rFonts w:ascii="仿宋_GB2312" w:eastAsia="仿宋_GB2312" w:hAnsi="宋体" w:cs="仿宋" w:hint="eastAsia"/>
                <w:sz w:val="28"/>
                <w:szCs w:val="28"/>
              </w:rPr>
              <w:t>负责人签字（盖章）：</w:t>
            </w:r>
          </w:p>
        </w:tc>
      </w:tr>
      <w:tr w:rsidR="003E4E66" w:rsidRPr="001D712C" w:rsidTr="00102AC7">
        <w:trPr>
          <w:trHeight w:val="2721"/>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3E4E66" w:rsidRPr="001D712C" w:rsidRDefault="003E4E66" w:rsidP="00102AC7">
            <w:pPr>
              <w:spacing w:line="360" w:lineRule="exact"/>
              <w:jc w:val="center"/>
              <w:rPr>
                <w:rFonts w:ascii="仿宋_GB2312" w:eastAsia="仿宋_GB2312" w:hAnsi="宋体" w:cs="黑体"/>
                <w:sz w:val="28"/>
                <w:szCs w:val="28"/>
              </w:rPr>
            </w:pPr>
            <w:r w:rsidRPr="001D712C">
              <w:rPr>
                <w:rFonts w:ascii="仿宋_GB2312" w:eastAsia="仿宋_GB2312" w:hAnsi="宋体" w:cs="黑体" w:hint="eastAsia"/>
                <w:sz w:val="28"/>
                <w:szCs w:val="28"/>
              </w:rPr>
              <w:t>检查情况及</w:t>
            </w:r>
          </w:p>
          <w:p w:rsidR="003E4E66" w:rsidRPr="001D712C" w:rsidRDefault="003E4E66" w:rsidP="00102AC7">
            <w:pPr>
              <w:spacing w:line="360" w:lineRule="exact"/>
              <w:jc w:val="center"/>
              <w:rPr>
                <w:rFonts w:ascii="仿宋_GB2312" w:eastAsia="仿宋_GB2312" w:hAnsi="宋体"/>
                <w:sz w:val="28"/>
                <w:szCs w:val="28"/>
              </w:rPr>
            </w:pPr>
            <w:r w:rsidRPr="001D712C">
              <w:rPr>
                <w:rFonts w:ascii="仿宋_GB2312" w:eastAsia="仿宋_GB2312" w:hAnsi="宋体" w:cs="黑体" w:hint="eastAsia"/>
                <w:sz w:val="28"/>
                <w:szCs w:val="28"/>
              </w:rPr>
              <w:t>处理意见</w:t>
            </w:r>
          </w:p>
        </w:tc>
        <w:tc>
          <w:tcPr>
            <w:tcW w:w="7109" w:type="dxa"/>
            <w:gridSpan w:val="3"/>
            <w:tcBorders>
              <w:top w:val="single" w:sz="4" w:space="0" w:color="auto"/>
              <w:left w:val="single" w:sz="4" w:space="0" w:color="auto"/>
              <w:bottom w:val="single" w:sz="4" w:space="0" w:color="auto"/>
              <w:right w:val="single" w:sz="4" w:space="0" w:color="auto"/>
            </w:tcBorders>
            <w:vAlign w:val="bottom"/>
          </w:tcPr>
          <w:p w:rsidR="003E4E66" w:rsidRPr="001D712C" w:rsidRDefault="003E4E66" w:rsidP="00102AC7">
            <w:pPr>
              <w:spacing w:line="360" w:lineRule="exact"/>
              <w:ind w:firstLineChars="200" w:firstLine="560"/>
              <w:rPr>
                <w:rFonts w:ascii="仿宋_GB2312" w:eastAsia="仿宋_GB2312" w:hAnsi="宋体"/>
                <w:sz w:val="28"/>
                <w:szCs w:val="28"/>
              </w:rPr>
            </w:pPr>
            <w:r w:rsidRPr="001D712C">
              <w:rPr>
                <w:rFonts w:ascii="仿宋_GB2312" w:eastAsia="仿宋_GB2312" w:hAnsi="宋体" w:cs="仿宋" w:hint="eastAsia"/>
                <w:sz w:val="28"/>
                <w:szCs w:val="28"/>
              </w:rPr>
              <w:t>检查人员（签名）：</w:t>
            </w:r>
          </w:p>
          <w:p w:rsidR="003E4E66" w:rsidRPr="001D712C" w:rsidRDefault="003E4E66" w:rsidP="00102AC7">
            <w:pPr>
              <w:spacing w:line="360" w:lineRule="exact"/>
              <w:ind w:firstLineChars="1633" w:firstLine="4572"/>
              <w:rPr>
                <w:rFonts w:ascii="仿宋_GB2312" w:eastAsia="仿宋_GB2312" w:hAnsi="宋体"/>
                <w:sz w:val="28"/>
                <w:szCs w:val="28"/>
              </w:rPr>
            </w:pPr>
            <w:r w:rsidRPr="001D712C">
              <w:rPr>
                <w:rFonts w:ascii="仿宋_GB2312" w:eastAsia="仿宋_GB2312" w:hAnsi="宋体" w:cs="仿宋" w:hint="eastAsia"/>
                <w:sz w:val="28"/>
                <w:szCs w:val="28"/>
              </w:rPr>
              <w:t>年</w:t>
            </w:r>
            <w:r w:rsidRPr="001D712C">
              <w:rPr>
                <w:rFonts w:ascii="仿宋_GB2312" w:eastAsia="仿宋_GB2312" w:hAnsi="宋体" w:hint="eastAsia"/>
                <w:sz w:val="28"/>
                <w:szCs w:val="28"/>
              </w:rPr>
              <w:t xml:space="preserve">  </w:t>
            </w:r>
            <w:r w:rsidRPr="001D712C">
              <w:rPr>
                <w:rFonts w:ascii="仿宋_GB2312" w:eastAsia="仿宋_GB2312" w:hAnsi="宋体" w:cs="仿宋" w:hint="eastAsia"/>
                <w:sz w:val="28"/>
                <w:szCs w:val="28"/>
              </w:rPr>
              <w:t>月</w:t>
            </w:r>
            <w:r w:rsidRPr="001D712C">
              <w:rPr>
                <w:rFonts w:ascii="仿宋_GB2312" w:eastAsia="仿宋_GB2312" w:hAnsi="宋体" w:hint="eastAsia"/>
                <w:sz w:val="28"/>
                <w:szCs w:val="28"/>
              </w:rPr>
              <w:t xml:space="preserve">  </w:t>
            </w:r>
            <w:r w:rsidRPr="001D712C">
              <w:rPr>
                <w:rFonts w:ascii="仿宋_GB2312" w:eastAsia="仿宋_GB2312" w:hAnsi="宋体" w:cs="仿宋" w:hint="eastAsia"/>
                <w:sz w:val="28"/>
                <w:szCs w:val="28"/>
              </w:rPr>
              <w:t>日</w:t>
            </w:r>
          </w:p>
        </w:tc>
      </w:tr>
      <w:tr w:rsidR="003E4E66" w:rsidRPr="001D712C" w:rsidTr="00102AC7">
        <w:trPr>
          <w:trHeight w:val="1694"/>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3E4E66" w:rsidRPr="001D712C" w:rsidRDefault="003E4E66" w:rsidP="00102AC7">
            <w:pPr>
              <w:spacing w:line="360" w:lineRule="exact"/>
              <w:jc w:val="center"/>
              <w:rPr>
                <w:rFonts w:ascii="仿宋_GB2312" w:eastAsia="仿宋_GB2312" w:hAnsi="宋体"/>
                <w:sz w:val="28"/>
                <w:szCs w:val="28"/>
              </w:rPr>
            </w:pPr>
            <w:r w:rsidRPr="001D712C">
              <w:rPr>
                <w:rFonts w:ascii="仿宋_GB2312" w:eastAsia="仿宋_GB2312" w:hAnsi="宋体" w:cs="黑体" w:hint="eastAsia"/>
                <w:sz w:val="28"/>
                <w:szCs w:val="28"/>
              </w:rPr>
              <w:t>检查组</w:t>
            </w:r>
          </w:p>
          <w:p w:rsidR="003E4E66" w:rsidRPr="001D712C" w:rsidRDefault="003E4E66" w:rsidP="00102AC7">
            <w:pPr>
              <w:spacing w:line="360" w:lineRule="exact"/>
              <w:jc w:val="center"/>
              <w:rPr>
                <w:rFonts w:ascii="仿宋_GB2312" w:eastAsia="仿宋_GB2312" w:hAnsi="宋体"/>
                <w:sz w:val="28"/>
                <w:szCs w:val="28"/>
              </w:rPr>
            </w:pPr>
            <w:r w:rsidRPr="001D712C">
              <w:rPr>
                <w:rFonts w:ascii="仿宋_GB2312" w:eastAsia="仿宋_GB2312" w:hAnsi="宋体" w:cs="黑体" w:hint="eastAsia"/>
                <w:sz w:val="28"/>
                <w:szCs w:val="28"/>
              </w:rPr>
              <w:t>负责人意见</w:t>
            </w:r>
          </w:p>
        </w:tc>
        <w:tc>
          <w:tcPr>
            <w:tcW w:w="7109" w:type="dxa"/>
            <w:gridSpan w:val="3"/>
            <w:tcBorders>
              <w:top w:val="single" w:sz="4" w:space="0" w:color="auto"/>
              <w:left w:val="single" w:sz="4" w:space="0" w:color="auto"/>
              <w:bottom w:val="single" w:sz="4" w:space="0" w:color="auto"/>
              <w:right w:val="single" w:sz="4" w:space="0" w:color="auto"/>
            </w:tcBorders>
            <w:vAlign w:val="bottom"/>
          </w:tcPr>
          <w:p w:rsidR="003E4E66" w:rsidRPr="001D712C" w:rsidRDefault="003E4E66" w:rsidP="00102AC7">
            <w:pPr>
              <w:spacing w:line="360" w:lineRule="exact"/>
              <w:jc w:val="center"/>
              <w:rPr>
                <w:rFonts w:ascii="仿宋_GB2312" w:eastAsia="仿宋_GB2312" w:hAnsi="宋体"/>
                <w:sz w:val="28"/>
                <w:szCs w:val="28"/>
              </w:rPr>
            </w:pPr>
          </w:p>
          <w:p w:rsidR="003E4E66" w:rsidRPr="001D712C" w:rsidRDefault="003E4E66" w:rsidP="00102AC7">
            <w:pPr>
              <w:tabs>
                <w:tab w:val="left" w:pos="4733"/>
              </w:tabs>
              <w:spacing w:line="360" w:lineRule="exact"/>
              <w:ind w:firstLineChars="200" w:firstLine="560"/>
              <w:rPr>
                <w:rFonts w:ascii="仿宋_GB2312" w:eastAsia="仿宋_GB2312" w:hAnsi="宋体"/>
                <w:sz w:val="28"/>
                <w:szCs w:val="28"/>
              </w:rPr>
            </w:pPr>
            <w:r w:rsidRPr="001D712C">
              <w:rPr>
                <w:rFonts w:ascii="仿宋_GB2312" w:eastAsia="仿宋_GB2312" w:hAnsi="宋体" w:cs="仿宋" w:hint="eastAsia"/>
                <w:sz w:val="28"/>
                <w:szCs w:val="28"/>
              </w:rPr>
              <w:t>检查组负责人（签名）：</w:t>
            </w:r>
          </w:p>
          <w:p w:rsidR="003E4E66" w:rsidRPr="001D712C" w:rsidRDefault="003E4E66" w:rsidP="00102AC7">
            <w:pPr>
              <w:spacing w:line="360" w:lineRule="exact"/>
              <w:ind w:firstLineChars="1339" w:firstLine="3749"/>
              <w:jc w:val="center"/>
              <w:rPr>
                <w:rFonts w:ascii="仿宋_GB2312" w:eastAsia="仿宋_GB2312" w:hAnsi="宋体"/>
                <w:sz w:val="28"/>
                <w:szCs w:val="28"/>
              </w:rPr>
            </w:pPr>
            <w:r w:rsidRPr="001D712C">
              <w:rPr>
                <w:rFonts w:ascii="仿宋_GB2312" w:eastAsia="仿宋_GB2312" w:hAnsi="宋体" w:cs="仿宋" w:hint="eastAsia"/>
                <w:sz w:val="28"/>
                <w:szCs w:val="28"/>
              </w:rPr>
              <w:t>年</w:t>
            </w:r>
            <w:r w:rsidRPr="001D712C">
              <w:rPr>
                <w:rFonts w:ascii="仿宋_GB2312" w:eastAsia="仿宋_GB2312" w:hAnsi="宋体" w:hint="eastAsia"/>
                <w:sz w:val="28"/>
                <w:szCs w:val="28"/>
              </w:rPr>
              <w:t xml:space="preserve">  </w:t>
            </w:r>
            <w:r w:rsidRPr="001D712C">
              <w:rPr>
                <w:rFonts w:ascii="仿宋_GB2312" w:eastAsia="仿宋_GB2312" w:hAnsi="宋体" w:cs="仿宋" w:hint="eastAsia"/>
                <w:sz w:val="28"/>
                <w:szCs w:val="28"/>
              </w:rPr>
              <w:t>月</w:t>
            </w:r>
            <w:r w:rsidRPr="001D712C">
              <w:rPr>
                <w:rFonts w:ascii="仿宋_GB2312" w:eastAsia="仿宋_GB2312" w:hAnsi="宋体" w:hint="eastAsia"/>
                <w:sz w:val="28"/>
                <w:szCs w:val="28"/>
              </w:rPr>
              <w:t xml:space="preserve">  </w:t>
            </w:r>
            <w:r w:rsidRPr="001D712C">
              <w:rPr>
                <w:rFonts w:ascii="仿宋_GB2312" w:eastAsia="仿宋_GB2312" w:hAnsi="宋体" w:cs="仿宋" w:hint="eastAsia"/>
                <w:sz w:val="28"/>
                <w:szCs w:val="28"/>
              </w:rPr>
              <w:t>日</w:t>
            </w:r>
          </w:p>
        </w:tc>
      </w:tr>
      <w:tr w:rsidR="003E4E66" w:rsidRPr="001D712C" w:rsidTr="00102AC7">
        <w:trPr>
          <w:trHeight w:val="1690"/>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3E4E66" w:rsidRPr="001D712C" w:rsidRDefault="003E4E66" w:rsidP="00102AC7">
            <w:pPr>
              <w:spacing w:line="360" w:lineRule="exact"/>
              <w:jc w:val="center"/>
              <w:rPr>
                <w:rFonts w:ascii="仿宋_GB2312" w:eastAsia="仿宋_GB2312" w:hAnsi="宋体"/>
                <w:sz w:val="28"/>
                <w:szCs w:val="28"/>
              </w:rPr>
            </w:pPr>
            <w:r w:rsidRPr="001D712C">
              <w:rPr>
                <w:rFonts w:ascii="仿宋_GB2312" w:eastAsia="仿宋_GB2312" w:hAnsi="宋体" w:cs="黑体" w:hint="eastAsia"/>
                <w:sz w:val="28"/>
                <w:szCs w:val="28"/>
              </w:rPr>
              <w:t>发起部门</w:t>
            </w:r>
          </w:p>
          <w:p w:rsidR="003E4E66" w:rsidRPr="001D712C" w:rsidRDefault="003E4E66" w:rsidP="00102AC7">
            <w:pPr>
              <w:spacing w:line="360" w:lineRule="exact"/>
              <w:jc w:val="center"/>
              <w:rPr>
                <w:rFonts w:ascii="仿宋_GB2312" w:eastAsia="仿宋_GB2312" w:hAnsi="宋体"/>
                <w:sz w:val="28"/>
                <w:szCs w:val="28"/>
              </w:rPr>
            </w:pPr>
            <w:r w:rsidRPr="001D712C">
              <w:rPr>
                <w:rFonts w:ascii="仿宋_GB2312" w:eastAsia="仿宋_GB2312" w:hAnsi="宋体" w:cs="黑体" w:hint="eastAsia"/>
                <w:sz w:val="28"/>
                <w:szCs w:val="28"/>
              </w:rPr>
              <w:t>负责人意见</w:t>
            </w:r>
          </w:p>
        </w:tc>
        <w:tc>
          <w:tcPr>
            <w:tcW w:w="7109" w:type="dxa"/>
            <w:gridSpan w:val="3"/>
            <w:tcBorders>
              <w:top w:val="single" w:sz="4" w:space="0" w:color="auto"/>
              <w:left w:val="single" w:sz="4" w:space="0" w:color="auto"/>
              <w:bottom w:val="single" w:sz="4" w:space="0" w:color="auto"/>
              <w:right w:val="single" w:sz="4" w:space="0" w:color="auto"/>
            </w:tcBorders>
            <w:vAlign w:val="bottom"/>
          </w:tcPr>
          <w:p w:rsidR="003E4E66" w:rsidRPr="001D712C" w:rsidRDefault="003E4E66" w:rsidP="00102AC7">
            <w:pPr>
              <w:spacing w:line="360" w:lineRule="exact"/>
              <w:jc w:val="center"/>
              <w:rPr>
                <w:rFonts w:ascii="仿宋_GB2312" w:eastAsia="仿宋_GB2312" w:hAnsi="宋体"/>
                <w:sz w:val="28"/>
                <w:szCs w:val="28"/>
              </w:rPr>
            </w:pPr>
          </w:p>
          <w:p w:rsidR="003E4E66" w:rsidRPr="001D712C" w:rsidRDefault="003E4E66" w:rsidP="00102AC7">
            <w:pPr>
              <w:tabs>
                <w:tab w:val="left" w:pos="4733"/>
              </w:tabs>
              <w:spacing w:line="360" w:lineRule="exact"/>
              <w:ind w:firstLineChars="200" w:firstLine="560"/>
              <w:rPr>
                <w:rFonts w:ascii="仿宋_GB2312" w:eastAsia="仿宋_GB2312" w:hAnsi="宋体"/>
                <w:sz w:val="28"/>
                <w:szCs w:val="28"/>
              </w:rPr>
            </w:pPr>
            <w:r w:rsidRPr="001D712C">
              <w:rPr>
                <w:rFonts w:ascii="仿宋_GB2312" w:eastAsia="仿宋_GB2312" w:hAnsi="宋体" w:cs="仿宋" w:hint="eastAsia"/>
                <w:sz w:val="28"/>
                <w:szCs w:val="28"/>
              </w:rPr>
              <w:t>发起部门负责人（签名）：</w:t>
            </w:r>
          </w:p>
          <w:p w:rsidR="003E4E66" w:rsidRPr="001D712C" w:rsidRDefault="003E4E66" w:rsidP="00102AC7">
            <w:pPr>
              <w:spacing w:line="360" w:lineRule="exact"/>
              <w:ind w:firstLineChars="1339" w:firstLine="3749"/>
              <w:jc w:val="center"/>
              <w:rPr>
                <w:rFonts w:ascii="仿宋_GB2312" w:eastAsia="仿宋_GB2312" w:hAnsi="宋体"/>
                <w:sz w:val="28"/>
                <w:szCs w:val="28"/>
              </w:rPr>
            </w:pPr>
            <w:r w:rsidRPr="001D712C">
              <w:rPr>
                <w:rFonts w:ascii="仿宋_GB2312" w:eastAsia="仿宋_GB2312" w:hAnsi="宋体" w:cs="仿宋" w:hint="eastAsia"/>
                <w:sz w:val="28"/>
                <w:szCs w:val="28"/>
              </w:rPr>
              <w:t>年</w:t>
            </w:r>
            <w:r w:rsidRPr="001D712C">
              <w:rPr>
                <w:rFonts w:ascii="仿宋_GB2312" w:eastAsia="仿宋_GB2312" w:hAnsi="宋体" w:hint="eastAsia"/>
                <w:sz w:val="28"/>
                <w:szCs w:val="28"/>
              </w:rPr>
              <w:t xml:space="preserve">  </w:t>
            </w:r>
            <w:r w:rsidRPr="001D712C">
              <w:rPr>
                <w:rFonts w:ascii="仿宋_GB2312" w:eastAsia="仿宋_GB2312" w:hAnsi="宋体" w:cs="仿宋" w:hint="eastAsia"/>
                <w:sz w:val="28"/>
                <w:szCs w:val="28"/>
              </w:rPr>
              <w:t>月</w:t>
            </w:r>
            <w:r w:rsidRPr="001D712C">
              <w:rPr>
                <w:rFonts w:ascii="仿宋_GB2312" w:eastAsia="仿宋_GB2312" w:hAnsi="宋体" w:hint="eastAsia"/>
                <w:sz w:val="28"/>
                <w:szCs w:val="28"/>
              </w:rPr>
              <w:t xml:space="preserve">  </w:t>
            </w:r>
            <w:r w:rsidRPr="001D712C">
              <w:rPr>
                <w:rFonts w:ascii="仿宋_GB2312" w:eastAsia="仿宋_GB2312" w:hAnsi="宋体" w:cs="仿宋" w:hint="eastAsia"/>
                <w:sz w:val="28"/>
                <w:szCs w:val="28"/>
              </w:rPr>
              <w:t>日</w:t>
            </w:r>
          </w:p>
        </w:tc>
      </w:tr>
    </w:tbl>
    <w:p w:rsidR="003E4E66" w:rsidRPr="001D712C" w:rsidRDefault="003E4E66" w:rsidP="003E4E66">
      <w:pPr>
        <w:spacing w:line="400" w:lineRule="exact"/>
        <w:rPr>
          <w:rFonts w:ascii="仿宋_GB2312" w:eastAsia="仿宋_GB2312" w:hAnsi="宋体" w:cs="楷体"/>
          <w:sz w:val="28"/>
          <w:szCs w:val="30"/>
        </w:rPr>
      </w:pPr>
      <w:r w:rsidRPr="001D712C">
        <w:rPr>
          <w:rFonts w:ascii="仿宋_GB2312" w:eastAsia="仿宋_GB2312" w:hAnsi="宋体" w:cs="楷体" w:hint="eastAsia"/>
          <w:sz w:val="28"/>
          <w:szCs w:val="30"/>
        </w:rPr>
        <w:t>填表说明：</w:t>
      </w:r>
      <w:r w:rsidRPr="001D712C">
        <w:rPr>
          <w:rFonts w:ascii="仿宋_GB2312" w:eastAsia="仿宋_GB2312" w:hAnsi="宋体" w:hint="eastAsia"/>
          <w:sz w:val="28"/>
          <w:szCs w:val="30"/>
        </w:rPr>
        <w:t>1.</w:t>
      </w:r>
      <w:r w:rsidRPr="001D712C">
        <w:rPr>
          <w:rFonts w:ascii="仿宋_GB2312" w:eastAsia="仿宋_GB2312" w:hAnsi="宋体" w:cs="楷体" w:hint="eastAsia"/>
          <w:sz w:val="28"/>
          <w:szCs w:val="30"/>
        </w:rPr>
        <w:t>被检查对象为市场主体的要注明统一社会信用代码；</w:t>
      </w:r>
    </w:p>
    <w:p w:rsidR="003E4E66" w:rsidRDefault="003E4E66" w:rsidP="003E4E66">
      <w:pPr>
        <w:spacing w:line="400" w:lineRule="exact"/>
        <w:ind w:firstLineChars="500" w:firstLine="1400"/>
        <w:rPr>
          <w:rFonts w:ascii="仿宋" w:eastAsia="仿宋" w:hAnsi="仿宋"/>
          <w:sz w:val="32"/>
          <w:szCs w:val="32"/>
        </w:rPr>
      </w:pPr>
      <w:r w:rsidRPr="001D712C">
        <w:rPr>
          <w:rFonts w:ascii="仿宋_GB2312" w:eastAsia="仿宋_GB2312" w:hAnsi="宋体" w:hint="eastAsia"/>
          <w:sz w:val="28"/>
          <w:szCs w:val="30"/>
        </w:rPr>
        <w:t>2.</w:t>
      </w:r>
      <w:r w:rsidRPr="001D712C">
        <w:rPr>
          <w:rFonts w:ascii="仿宋_GB2312" w:eastAsia="仿宋_GB2312" w:hAnsi="宋体" w:cs="楷体" w:hint="eastAsia"/>
          <w:sz w:val="28"/>
          <w:szCs w:val="30"/>
        </w:rPr>
        <w:t>被检查对象为产品、项目、行为的在名称栏中注明。</w:t>
      </w:r>
    </w:p>
    <w:p w:rsidR="003E4E66" w:rsidRPr="009B5E5F" w:rsidRDefault="003E4E66" w:rsidP="003E4E66"/>
    <w:p w:rsidR="008A483E" w:rsidRPr="003E4E66" w:rsidRDefault="008A483E">
      <w:bookmarkStart w:id="0" w:name="_GoBack"/>
      <w:bookmarkEnd w:id="0"/>
    </w:p>
    <w:sectPr w:rsidR="008A483E" w:rsidRPr="003E4E66" w:rsidSect="00102AC7">
      <w:footerReference w:type="even" r:id="rId10"/>
      <w:footerReference w:type="defaul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E66" w:rsidRDefault="003E4E66" w:rsidP="003E4E66">
      <w:r>
        <w:separator/>
      </w:r>
    </w:p>
  </w:endnote>
  <w:endnote w:type="continuationSeparator" w:id="0">
    <w:p w:rsidR="003E4E66" w:rsidRDefault="003E4E66" w:rsidP="003E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E66" w:rsidRPr="00635D02" w:rsidRDefault="003E4E66" w:rsidP="00635D02">
    <w:pPr>
      <w:pStyle w:val="a5"/>
      <w:rPr>
        <w:rFonts w:ascii="宋体" w:eastAsia="宋体" w:hAnsi="宋体"/>
        <w:sz w:val="28"/>
        <w:szCs w:val="28"/>
      </w:rPr>
    </w:pPr>
    <w:r w:rsidRPr="00635D02">
      <w:rPr>
        <w:rFonts w:ascii="宋体" w:eastAsia="宋体" w:hAnsi="宋体"/>
        <w:sz w:val="28"/>
        <w:szCs w:val="28"/>
      </w:rPr>
      <w:fldChar w:fldCharType="begin"/>
    </w:r>
    <w:r w:rsidRPr="00635D02">
      <w:rPr>
        <w:rFonts w:ascii="宋体" w:eastAsia="宋体" w:hAnsi="宋体"/>
        <w:sz w:val="28"/>
        <w:szCs w:val="28"/>
      </w:rPr>
      <w:instrText>PAGE   \* MERGEFORMAT</w:instrText>
    </w:r>
    <w:r w:rsidRPr="00635D02">
      <w:rPr>
        <w:rFonts w:ascii="宋体" w:eastAsia="宋体" w:hAnsi="宋体"/>
        <w:sz w:val="28"/>
        <w:szCs w:val="28"/>
      </w:rPr>
      <w:fldChar w:fldCharType="separate"/>
    </w:r>
    <w:r w:rsidRPr="00506D74">
      <w:rPr>
        <w:rFonts w:ascii="宋体" w:eastAsia="宋体" w:hAnsi="宋体"/>
        <w:noProof/>
        <w:sz w:val="28"/>
        <w:szCs w:val="28"/>
        <w:lang w:val="zh-CN"/>
      </w:rPr>
      <w:t>-</w:t>
    </w:r>
    <w:r>
      <w:rPr>
        <w:rFonts w:ascii="宋体" w:eastAsia="宋体" w:hAnsi="宋体"/>
        <w:noProof/>
        <w:sz w:val="28"/>
        <w:szCs w:val="28"/>
      </w:rPr>
      <w:t xml:space="preserve"> 4 -</w:t>
    </w:r>
    <w:r w:rsidRPr="00635D02">
      <w:rPr>
        <w:rFonts w:ascii="宋体" w:eastAsia="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E66" w:rsidRPr="00635D02" w:rsidRDefault="003E4E66" w:rsidP="00635D02">
    <w:pPr>
      <w:pStyle w:val="a5"/>
      <w:jc w:val="right"/>
      <w:rPr>
        <w:rFonts w:ascii="宋体" w:eastAsia="宋体" w:hAnsi="宋体"/>
        <w:sz w:val="28"/>
        <w:szCs w:val="28"/>
      </w:rPr>
    </w:pPr>
    <w:r w:rsidRPr="00635D02">
      <w:rPr>
        <w:rFonts w:ascii="宋体" w:eastAsia="宋体" w:hAnsi="宋体"/>
        <w:sz w:val="28"/>
        <w:szCs w:val="28"/>
      </w:rPr>
      <w:fldChar w:fldCharType="begin"/>
    </w:r>
    <w:r w:rsidRPr="00635D02">
      <w:rPr>
        <w:rFonts w:ascii="宋体" w:eastAsia="宋体" w:hAnsi="宋体"/>
        <w:sz w:val="28"/>
        <w:szCs w:val="28"/>
      </w:rPr>
      <w:instrText>PAGE   \* MERGEFORMAT</w:instrText>
    </w:r>
    <w:r w:rsidRPr="00635D02">
      <w:rPr>
        <w:rFonts w:ascii="宋体" w:eastAsia="宋体" w:hAnsi="宋体"/>
        <w:sz w:val="28"/>
        <w:szCs w:val="28"/>
      </w:rPr>
      <w:fldChar w:fldCharType="separate"/>
    </w:r>
    <w:r w:rsidRPr="003E4E66">
      <w:rPr>
        <w:rFonts w:ascii="宋体" w:eastAsia="宋体" w:hAnsi="宋体"/>
        <w:noProof/>
        <w:sz w:val="28"/>
        <w:szCs w:val="28"/>
        <w:lang w:val="zh-CN"/>
      </w:rPr>
      <w:t>-</w:t>
    </w:r>
    <w:r>
      <w:rPr>
        <w:rFonts w:ascii="宋体" w:eastAsia="宋体" w:hAnsi="宋体"/>
        <w:noProof/>
        <w:sz w:val="28"/>
        <w:szCs w:val="28"/>
      </w:rPr>
      <w:t xml:space="preserve"> 9 -</w:t>
    </w:r>
    <w:r w:rsidRPr="00635D02">
      <w:rPr>
        <w:rFonts w:ascii="宋体" w:eastAsia="宋体" w:hAnsi="宋体"/>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E66" w:rsidRPr="00635D02" w:rsidRDefault="003E4E66" w:rsidP="00FD41BD">
    <w:pPr>
      <w:pStyle w:val="a5"/>
      <w:jc w:val="center"/>
      <w:rPr>
        <w:rFonts w:ascii="宋体" w:eastAsia="宋体" w:hAnsi="宋体"/>
        <w:sz w:val="28"/>
        <w:szCs w:val="28"/>
      </w:rPr>
    </w:pPr>
    <w:r w:rsidRPr="00635D02">
      <w:rPr>
        <w:rFonts w:ascii="宋体" w:eastAsia="宋体" w:hAnsi="宋体"/>
        <w:sz w:val="28"/>
        <w:szCs w:val="28"/>
      </w:rPr>
      <w:fldChar w:fldCharType="begin"/>
    </w:r>
    <w:r w:rsidRPr="00635D02">
      <w:rPr>
        <w:rFonts w:ascii="宋体" w:eastAsia="宋体" w:hAnsi="宋体"/>
        <w:sz w:val="28"/>
        <w:szCs w:val="28"/>
      </w:rPr>
      <w:instrText>PAGE   \* MERGEFORMAT</w:instrText>
    </w:r>
    <w:r w:rsidRPr="00635D02">
      <w:rPr>
        <w:rFonts w:ascii="宋体" w:eastAsia="宋体" w:hAnsi="宋体"/>
        <w:sz w:val="28"/>
        <w:szCs w:val="28"/>
      </w:rPr>
      <w:fldChar w:fldCharType="separate"/>
    </w:r>
    <w:r w:rsidRPr="00506D74">
      <w:rPr>
        <w:rFonts w:ascii="宋体" w:eastAsia="宋体" w:hAnsi="宋体"/>
        <w:noProof/>
        <w:sz w:val="28"/>
        <w:szCs w:val="28"/>
        <w:lang w:val="zh-CN"/>
      </w:rPr>
      <w:t>-</w:t>
    </w:r>
    <w:r>
      <w:rPr>
        <w:rFonts w:ascii="宋体" w:eastAsia="宋体" w:hAnsi="宋体"/>
        <w:noProof/>
        <w:sz w:val="28"/>
        <w:szCs w:val="28"/>
      </w:rPr>
      <w:t xml:space="preserve"> 12 -</w:t>
    </w:r>
    <w:r w:rsidRPr="00635D02">
      <w:rPr>
        <w:rFonts w:ascii="宋体" w:eastAsia="宋体" w:hAnsi="宋体"/>
        <w:sz w:val="28"/>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E66" w:rsidRPr="00635D02" w:rsidRDefault="003E4E66" w:rsidP="00FD41BD">
    <w:pPr>
      <w:pStyle w:val="a5"/>
      <w:jc w:val="center"/>
      <w:rPr>
        <w:rFonts w:ascii="宋体" w:eastAsia="宋体" w:hAnsi="宋体"/>
        <w:sz w:val="28"/>
        <w:szCs w:val="28"/>
      </w:rPr>
    </w:pPr>
    <w:r w:rsidRPr="00FD41BD">
      <w:rPr>
        <w:rFonts w:ascii="宋体" w:eastAsia="宋体" w:hAnsi="宋体"/>
        <w:sz w:val="28"/>
        <w:szCs w:val="28"/>
      </w:rPr>
      <w:fldChar w:fldCharType="begin"/>
    </w:r>
    <w:r w:rsidRPr="00FD41BD">
      <w:rPr>
        <w:rFonts w:ascii="宋体" w:eastAsia="宋体" w:hAnsi="宋体"/>
        <w:sz w:val="28"/>
        <w:szCs w:val="28"/>
      </w:rPr>
      <w:instrText>PAGE   \* MERGEFORMAT</w:instrText>
    </w:r>
    <w:r w:rsidRPr="00FD41BD">
      <w:rPr>
        <w:rFonts w:ascii="宋体" w:eastAsia="宋体" w:hAnsi="宋体"/>
        <w:sz w:val="28"/>
        <w:szCs w:val="28"/>
      </w:rPr>
      <w:fldChar w:fldCharType="separate"/>
    </w:r>
    <w:r w:rsidRPr="003E4E66">
      <w:rPr>
        <w:rFonts w:ascii="宋体" w:eastAsia="宋体" w:hAnsi="宋体"/>
        <w:noProof/>
        <w:sz w:val="28"/>
        <w:szCs w:val="28"/>
        <w:lang w:val="zh-CN"/>
      </w:rPr>
      <w:t>-</w:t>
    </w:r>
    <w:r>
      <w:rPr>
        <w:rFonts w:ascii="宋体" w:eastAsia="宋体" w:hAnsi="宋体"/>
        <w:noProof/>
        <w:sz w:val="28"/>
        <w:szCs w:val="28"/>
      </w:rPr>
      <w:t xml:space="preserve"> 13 -</w:t>
    </w:r>
    <w:r w:rsidRPr="00FD41BD">
      <w:rPr>
        <w:rFonts w:ascii="宋体" w:eastAsia="宋体" w:hAnsi="宋体"/>
        <w:sz w:val="28"/>
        <w:szCs w:val="2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B6A" w:rsidRPr="00635D02" w:rsidRDefault="003E4E66" w:rsidP="00102AC7">
    <w:pPr>
      <w:pStyle w:val="a5"/>
      <w:rPr>
        <w:rFonts w:ascii="宋体" w:eastAsia="宋体" w:hAnsi="宋体"/>
        <w:sz w:val="28"/>
        <w:szCs w:val="28"/>
      </w:rPr>
    </w:pPr>
    <w:r w:rsidRPr="00635D02">
      <w:rPr>
        <w:rFonts w:ascii="宋体" w:eastAsia="宋体" w:hAnsi="宋体"/>
        <w:sz w:val="28"/>
        <w:szCs w:val="28"/>
      </w:rPr>
      <w:fldChar w:fldCharType="begin"/>
    </w:r>
    <w:r w:rsidRPr="00635D02">
      <w:rPr>
        <w:rFonts w:ascii="宋体" w:eastAsia="宋体" w:hAnsi="宋体"/>
        <w:sz w:val="28"/>
        <w:szCs w:val="28"/>
      </w:rPr>
      <w:instrText>PAGE   \* MERGEFORMAT</w:instrText>
    </w:r>
    <w:r w:rsidRPr="00635D02">
      <w:rPr>
        <w:rFonts w:ascii="宋体" w:eastAsia="宋体" w:hAnsi="宋体"/>
        <w:sz w:val="28"/>
        <w:szCs w:val="28"/>
      </w:rPr>
      <w:fldChar w:fldCharType="separate"/>
    </w:r>
    <w:r w:rsidRPr="00506D74">
      <w:rPr>
        <w:rFonts w:ascii="宋体" w:eastAsia="宋体" w:hAnsi="宋体"/>
        <w:noProof/>
        <w:sz w:val="28"/>
        <w:szCs w:val="28"/>
        <w:lang w:val="zh-CN"/>
      </w:rPr>
      <w:t>-</w:t>
    </w:r>
    <w:r>
      <w:rPr>
        <w:rFonts w:ascii="宋体" w:eastAsia="宋体" w:hAnsi="宋体"/>
        <w:noProof/>
        <w:sz w:val="28"/>
        <w:szCs w:val="28"/>
      </w:rPr>
      <w:t xml:space="preserve"> 14 -</w:t>
    </w:r>
    <w:r w:rsidRPr="00635D02">
      <w:rPr>
        <w:rFonts w:ascii="宋体" w:eastAsia="宋体" w:hAnsi="宋体"/>
        <w:sz w:val="28"/>
        <w:szCs w:val="2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B6A" w:rsidRPr="00635D02" w:rsidRDefault="003E4E66" w:rsidP="00102AC7">
    <w:pPr>
      <w:pStyle w:val="a5"/>
      <w:rPr>
        <w:rFonts w:ascii="宋体" w:eastAsia="宋体" w:hAnsi="宋体"/>
        <w:sz w:val="28"/>
        <w:szCs w:val="28"/>
      </w:rPr>
    </w:pPr>
    <w:r w:rsidRPr="00FD41BD">
      <w:rPr>
        <w:rFonts w:ascii="宋体" w:eastAsia="宋体" w:hAnsi="宋体"/>
        <w:sz w:val="28"/>
        <w:szCs w:val="28"/>
      </w:rPr>
      <w:fldChar w:fldCharType="begin"/>
    </w:r>
    <w:r w:rsidRPr="00FD41BD">
      <w:rPr>
        <w:rFonts w:ascii="宋体" w:eastAsia="宋体" w:hAnsi="宋体"/>
        <w:sz w:val="28"/>
        <w:szCs w:val="28"/>
      </w:rPr>
      <w:instrText>PAGE   \* MERGEFORMAT</w:instrText>
    </w:r>
    <w:r w:rsidRPr="00FD41BD">
      <w:rPr>
        <w:rFonts w:ascii="宋体" w:eastAsia="宋体" w:hAnsi="宋体"/>
        <w:sz w:val="28"/>
        <w:szCs w:val="28"/>
      </w:rPr>
      <w:fldChar w:fldCharType="separate"/>
    </w:r>
    <w:r w:rsidRPr="003E4E66">
      <w:rPr>
        <w:rFonts w:ascii="宋体" w:eastAsia="宋体" w:hAnsi="宋体"/>
        <w:noProof/>
        <w:sz w:val="28"/>
        <w:szCs w:val="28"/>
        <w:lang w:val="zh-CN"/>
      </w:rPr>
      <w:t>-</w:t>
    </w:r>
    <w:r>
      <w:rPr>
        <w:rFonts w:ascii="宋体" w:eastAsia="宋体" w:hAnsi="宋体"/>
        <w:noProof/>
        <w:sz w:val="28"/>
        <w:szCs w:val="28"/>
      </w:rPr>
      <w:t xml:space="preserve"> 14 -</w:t>
    </w:r>
    <w:r w:rsidRPr="00FD41BD">
      <w:rPr>
        <w:rFonts w:ascii="宋体" w:eastAsia="宋体" w:hAnsi="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E66" w:rsidRDefault="003E4E66" w:rsidP="003E4E66">
      <w:r>
        <w:separator/>
      </w:r>
    </w:p>
  </w:footnote>
  <w:footnote w:type="continuationSeparator" w:id="0">
    <w:p w:rsidR="003E4E66" w:rsidRDefault="003E4E66" w:rsidP="003E4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92"/>
    <w:rsid w:val="003E4E66"/>
    <w:rsid w:val="008A483E"/>
    <w:rsid w:val="00F42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0577185-C4D3-4DF6-83F7-31C1F8C4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E66"/>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E6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E4E66"/>
    <w:rPr>
      <w:sz w:val="18"/>
      <w:szCs w:val="18"/>
    </w:rPr>
  </w:style>
  <w:style w:type="paragraph" w:styleId="a5">
    <w:name w:val="footer"/>
    <w:basedOn w:val="a"/>
    <w:link w:val="a6"/>
    <w:uiPriority w:val="99"/>
    <w:unhideWhenUsed/>
    <w:rsid w:val="003E4E6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E4E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839</Words>
  <Characters>4783</Characters>
  <Application>Microsoft Office Word</Application>
  <DocSecurity>0</DocSecurity>
  <Lines>39</Lines>
  <Paragraphs>11</Paragraphs>
  <ScaleCrop>false</ScaleCrop>
  <Company>神州网信技术有限公司</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孟庆虎(孟庆虎:)</dc:creator>
  <cp:keywords/>
  <dc:description/>
  <cp:lastModifiedBy>孟庆虎(孟庆虎:)</cp:lastModifiedBy>
  <cp:revision>2</cp:revision>
  <dcterms:created xsi:type="dcterms:W3CDTF">2020-11-04T02:15:00Z</dcterms:created>
  <dcterms:modified xsi:type="dcterms:W3CDTF">2020-11-04T02:15:00Z</dcterms:modified>
</cp:coreProperties>
</file>