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6" w:rsidRPr="006A4CF0" w:rsidRDefault="00714F76" w:rsidP="00714F76">
      <w:pPr>
        <w:topLinePunct/>
        <w:spacing w:line="500" w:lineRule="exact"/>
        <w:rPr>
          <w:rFonts w:ascii="黑体" w:eastAsia="黑体" w:hAnsi="黑体"/>
          <w:sz w:val="32"/>
          <w:szCs w:val="32"/>
        </w:rPr>
      </w:pPr>
      <w:r w:rsidRPr="006A4CF0">
        <w:rPr>
          <w:rFonts w:ascii="黑体" w:eastAsia="黑体" w:hAnsi="黑体" w:hint="eastAsia"/>
          <w:sz w:val="32"/>
          <w:szCs w:val="32"/>
        </w:rPr>
        <w:t>附件6</w:t>
      </w:r>
    </w:p>
    <w:p w:rsidR="00714F76" w:rsidRPr="006A4CF0" w:rsidRDefault="00714F76" w:rsidP="00714F76">
      <w:pPr>
        <w:topLinePunct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6A4CF0">
        <w:rPr>
          <w:rFonts w:ascii="方正小标宋简体" w:eastAsia="方正小标宋简体" w:hint="eastAsia"/>
          <w:sz w:val="32"/>
          <w:szCs w:val="32"/>
        </w:rPr>
        <w:t>一般公共预算财政拨款基本支出决算明细表</w:t>
      </w:r>
    </w:p>
    <w:p w:rsidR="00714F76" w:rsidRPr="006A4CF0" w:rsidRDefault="00714F76" w:rsidP="00714F76">
      <w:pPr>
        <w:topLinePunct/>
        <w:spacing w:line="400" w:lineRule="exact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 xml:space="preserve">部门名称：内蒙古自治区交通运输厅                      </w:t>
      </w:r>
      <w:r w:rsidR="00520D12">
        <w:rPr>
          <w:rFonts w:ascii="仿宋_GB2312" w:eastAsia="仿宋_GB2312" w:hint="eastAsia"/>
          <w:sz w:val="18"/>
          <w:szCs w:val="18"/>
        </w:rPr>
        <w:t xml:space="preserve">                        </w:t>
      </w:r>
      <w:bookmarkStart w:id="0" w:name="_GoBack"/>
      <w:bookmarkEnd w:id="0"/>
      <w:r w:rsidRPr="006A4CF0">
        <w:rPr>
          <w:rFonts w:ascii="仿宋_GB2312" w:eastAsia="仿宋_GB2312" w:hint="eastAsia"/>
          <w:sz w:val="18"/>
          <w:szCs w:val="18"/>
        </w:rPr>
        <w:t>金额单位：万元</w:t>
      </w:r>
    </w:p>
    <w:tbl>
      <w:tblPr>
        <w:tblW w:w="9721" w:type="dxa"/>
        <w:jc w:val="center"/>
        <w:tblInd w:w="93" w:type="dxa"/>
        <w:tblLook w:val="04A0" w:firstRow="1" w:lastRow="0" w:firstColumn="1" w:lastColumn="0" w:noHBand="0" w:noVBand="1"/>
      </w:tblPr>
      <w:tblGrid>
        <w:gridCol w:w="876"/>
        <w:gridCol w:w="2830"/>
        <w:gridCol w:w="1263"/>
        <w:gridCol w:w="877"/>
        <w:gridCol w:w="2395"/>
        <w:gridCol w:w="1480"/>
      </w:tblGrid>
      <w:tr w:rsidR="00714F76" w:rsidRPr="006A4CF0" w:rsidTr="009F04F3">
        <w:trPr>
          <w:trHeight w:val="5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经济分类科目编码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公用经费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22,245.35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4,999.39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18,358.58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4,741.42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基本工资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5,324.75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596.68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津贴补贴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3,629.79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印刷费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50.63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奖金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咨询费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其他社会保障缴费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3,273.56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手续费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3.19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伙食补助费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568.57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水费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34.79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绩效工资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3,929.03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电费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240.35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机关事业单位基本养老保险缴费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95.43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职业年金缴费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取暖费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271.56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其他工资福利支出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1,632.89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物业管理费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178.93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3,886.77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617.46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离休费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70.41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5.32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退休费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1,720.74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1,088.30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退职（役）费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租赁费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9.35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抚恤金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243.23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46.47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生活补助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137.43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培训费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139.71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30306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救济费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18.66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30307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医疗费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19.26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专用材料费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30308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助学金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被装购置费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2.55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30309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奖励金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30225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专用燃料费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11.87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30310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生产补贴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30226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劳务费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136.21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1,609.98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30227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委托业务费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5.65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提租补贴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30228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工会经费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268.69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30229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福利费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301.04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采暖补贴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30231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公务用车运行维护费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545.67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30315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物业服务补贴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其他交通费用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30399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其他对个人和家庭的补助支出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66.17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30240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税金及附加费用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30299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其他商品和服务支出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71.91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257.97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房屋建筑物购建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办公设备购置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226.54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专用设备购置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31.43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基础设施建设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大型修缮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信息网络及软件购置更新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物资储备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31009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土地补偿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安置补助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地上附着物和青苗补偿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拆迁补偿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31013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公务用车购置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31019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其他交通工具购置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31020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产权参股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—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31099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其他资本性支出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304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对企事业单位的补贴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30401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企业政策性补贴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30402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事业单位补贴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30403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财政贴息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30499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其他对企事业单位的补贴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债务利息支出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30701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国内债务付息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30707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国外债务付息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399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b/>
                <w:bCs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b/>
                <w:bCs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714F76" w:rsidRPr="006A4CF0" w:rsidTr="009F04F3">
        <w:trPr>
          <w:trHeight w:val="34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39906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赠与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F76" w:rsidRPr="006A4CF0" w:rsidRDefault="00714F76" w:rsidP="009F04F3">
            <w:pPr>
              <w:widowControl/>
              <w:spacing w:line="240" w:lineRule="exact"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</w:tbl>
    <w:p w:rsidR="00714F76" w:rsidRPr="006A4CF0" w:rsidRDefault="00714F76" w:rsidP="00714F76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714F76" w:rsidRPr="006A4CF0" w:rsidRDefault="00714F76" w:rsidP="00714F76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714F76" w:rsidRPr="006A4CF0" w:rsidRDefault="00714F76" w:rsidP="00714F76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714F76" w:rsidRPr="006A4CF0" w:rsidRDefault="00714F76" w:rsidP="00714F76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467692" w:rsidRDefault="00467692"/>
    <w:sectPr w:rsidR="00467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26" w:rsidRDefault="006C5A26" w:rsidP="00520D12">
      <w:r>
        <w:separator/>
      </w:r>
    </w:p>
  </w:endnote>
  <w:endnote w:type="continuationSeparator" w:id="0">
    <w:p w:rsidR="006C5A26" w:rsidRDefault="006C5A26" w:rsidP="0052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26" w:rsidRDefault="006C5A26" w:rsidP="00520D12">
      <w:r>
        <w:separator/>
      </w:r>
    </w:p>
  </w:footnote>
  <w:footnote w:type="continuationSeparator" w:id="0">
    <w:p w:rsidR="006C5A26" w:rsidRDefault="006C5A26" w:rsidP="0052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6"/>
    <w:rsid w:val="00467692"/>
    <w:rsid w:val="00520D12"/>
    <w:rsid w:val="006C5A26"/>
    <w:rsid w:val="007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D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D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D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2017-08-21T03:35:00Z</dcterms:created>
  <dcterms:modified xsi:type="dcterms:W3CDTF">2017-08-21T03:39:00Z</dcterms:modified>
</cp:coreProperties>
</file>