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bookmarkStart w:id="0" w:name="_GoBack"/>
      <w:bookmarkEnd w:id="0"/>
      <w:r w:rsidRPr="005D56C8">
        <w:rPr>
          <w:rFonts w:ascii="微软雅黑" w:eastAsia="微软雅黑" w:hAnsi="微软雅黑" w:cs="宋体" w:hint="eastAsia"/>
          <w:b/>
          <w:bCs/>
          <w:color w:val="333333"/>
          <w:kern w:val="0"/>
          <w:sz w:val="27"/>
          <w:szCs w:val="27"/>
          <w:bdr w:val="none" w:sz="0" w:space="0" w:color="auto" w:frame="1"/>
        </w:rPr>
        <w:t>内蒙古自治区交通运输厅 财政厅</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关于印发《“十四五”推广应用新能源巡游出租汽车奖补实施细则》的通知</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br/>
      </w:r>
    </w:p>
    <w:p w:rsidR="005D56C8" w:rsidRPr="005D56C8" w:rsidRDefault="005D56C8" w:rsidP="005D56C8">
      <w:pPr>
        <w:widowControl/>
        <w:shd w:val="clear" w:color="auto" w:fill="FFFFFF"/>
        <w:spacing w:line="480" w:lineRule="atLeast"/>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各盟市交通运输局、财政局：</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为贯彻落实《财政部 交通运输部关于调整农村客运、出租车油价补贴政策的通知》（</w:t>
      </w:r>
      <w:proofErr w:type="gramStart"/>
      <w:r w:rsidRPr="005D56C8">
        <w:rPr>
          <w:rFonts w:ascii="微软雅黑" w:eastAsia="微软雅黑" w:hAnsi="微软雅黑" w:cs="宋体" w:hint="eastAsia"/>
          <w:color w:val="333333"/>
          <w:kern w:val="0"/>
          <w:sz w:val="27"/>
          <w:szCs w:val="27"/>
          <w:bdr w:val="none" w:sz="0" w:space="0" w:color="auto" w:frame="1"/>
        </w:rPr>
        <w:t>财建〔2022〕</w:t>
      </w:r>
      <w:proofErr w:type="gramEnd"/>
      <w:r w:rsidRPr="005D56C8">
        <w:rPr>
          <w:rFonts w:ascii="微软雅黑" w:eastAsia="微软雅黑" w:hAnsi="微软雅黑" w:cs="宋体" w:hint="eastAsia"/>
          <w:color w:val="333333"/>
          <w:kern w:val="0"/>
          <w:sz w:val="27"/>
          <w:szCs w:val="27"/>
          <w:bdr w:val="none" w:sz="0" w:space="0" w:color="auto" w:frame="1"/>
        </w:rPr>
        <w:t>1号）和《内蒙古自治区财政厅 交通运输厅关于印发&lt;内蒙古自治区“十四五”时期农村客运补贴资金和城市交通发展奖励资金管理办法&gt;的通知》（</w:t>
      </w:r>
      <w:proofErr w:type="gramStart"/>
      <w:r w:rsidRPr="005D56C8">
        <w:rPr>
          <w:rFonts w:ascii="微软雅黑" w:eastAsia="微软雅黑" w:hAnsi="微软雅黑" w:cs="宋体" w:hint="eastAsia"/>
          <w:color w:val="333333"/>
          <w:kern w:val="0"/>
          <w:sz w:val="27"/>
          <w:szCs w:val="27"/>
          <w:bdr w:val="none" w:sz="0" w:space="0" w:color="auto" w:frame="1"/>
        </w:rPr>
        <w:t>内财建</w:t>
      </w:r>
      <w:proofErr w:type="gramEnd"/>
      <w:r w:rsidRPr="005D56C8">
        <w:rPr>
          <w:rFonts w:ascii="微软雅黑" w:eastAsia="微软雅黑" w:hAnsi="微软雅黑" w:cs="宋体" w:hint="eastAsia"/>
          <w:color w:val="333333"/>
          <w:kern w:val="0"/>
          <w:sz w:val="27"/>
          <w:szCs w:val="27"/>
          <w:bdr w:val="none" w:sz="0" w:space="0" w:color="auto" w:frame="1"/>
        </w:rPr>
        <w:t>〔2022〕1116号）有关要求，2022年8月，我厅与财政厅联合印发了《“十四五”推广应用新能源巡游出租汽车奖补实施细则》（内交发〔2022〕618号，以下简称《细则》）。为更好支持我区新能源巡游出租汽车发展，对《细则》进行了部分修订，现印发给你们，请认真贯彻执行。</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br/>
      </w:r>
    </w:p>
    <w:p w:rsidR="005D56C8" w:rsidRPr="005D56C8" w:rsidRDefault="005D56C8" w:rsidP="005D56C8">
      <w:pPr>
        <w:widowControl/>
        <w:shd w:val="clear" w:color="auto" w:fill="FFFFFF"/>
        <w:spacing w:line="480" w:lineRule="atLeast"/>
        <w:ind w:firstLine="480"/>
        <w:jc w:val="righ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 xml:space="preserve">内蒙古自治区交通运输厅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内蒙古自治区财政厅</w:t>
      </w:r>
      <w:r w:rsidRPr="005D56C8">
        <w:rPr>
          <w:rFonts w:ascii="微软雅黑" w:eastAsia="微软雅黑" w:hAnsi="微软雅黑" w:cs="宋体" w:hint="eastAsia"/>
          <w:color w:val="333333"/>
          <w:kern w:val="0"/>
          <w:sz w:val="27"/>
          <w:szCs w:val="27"/>
          <w:bdr w:val="none" w:sz="0" w:space="0" w:color="auto" w:frame="1"/>
        </w:rPr>
        <w:t> </w:t>
      </w:r>
    </w:p>
    <w:p w:rsidR="005D56C8" w:rsidRPr="005D56C8" w:rsidRDefault="005D56C8" w:rsidP="005D56C8">
      <w:pPr>
        <w:widowControl/>
        <w:shd w:val="clear" w:color="auto" w:fill="FFFFFF"/>
        <w:spacing w:line="480" w:lineRule="atLeast"/>
        <w:ind w:firstLine="480"/>
        <w:jc w:val="righ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2023年7月28日</w:t>
      </w:r>
      <w:r w:rsidRPr="005D56C8">
        <w:rPr>
          <w:rFonts w:ascii="微软雅黑" w:eastAsia="微软雅黑" w:hAnsi="微软雅黑" w:cs="宋体" w:hint="eastAsia"/>
          <w:color w:val="333333"/>
          <w:kern w:val="0"/>
          <w:sz w:val="27"/>
          <w:szCs w:val="27"/>
          <w:bdr w:val="none" w:sz="0" w:space="0" w:color="auto" w:frame="1"/>
        </w:rPr>
        <w:t> </w:t>
      </w:r>
    </w:p>
    <w:p w:rsidR="005D56C8" w:rsidRPr="005D56C8" w:rsidRDefault="005D56C8" w:rsidP="005D56C8">
      <w:pPr>
        <w:widowControl/>
        <w:shd w:val="clear" w:color="auto" w:fill="FFFFFF"/>
        <w:spacing w:line="480" w:lineRule="atLeast"/>
        <w:ind w:firstLine="480"/>
        <w:jc w:val="righ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 </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内蒙古自治区交通运输厅 财政厅“十四五”推广应用</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新能源巡游出租汽车</w:t>
      </w:r>
      <w:proofErr w:type="gramStart"/>
      <w:r w:rsidRPr="005D56C8">
        <w:rPr>
          <w:rFonts w:ascii="微软雅黑" w:eastAsia="微软雅黑" w:hAnsi="微软雅黑" w:cs="宋体" w:hint="eastAsia"/>
          <w:b/>
          <w:bCs/>
          <w:color w:val="333333"/>
          <w:kern w:val="0"/>
          <w:sz w:val="27"/>
          <w:szCs w:val="27"/>
          <w:bdr w:val="none" w:sz="0" w:space="0" w:color="auto" w:frame="1"/>
        </w:rPr>
        <w:t>奖补实施</w:t>
      </w:r>
      <w:proofErr w:type="gramEnd"/>
      <w:r w:rsidRPr="005D56C8">
        <w:rPr>
          <w:rFonts w:ascii="微软雅黑" w:eastAsia="微软雅黑" w:hAnsi="微软雅黑" w:cs="宋体" w:hint="eastAsia"/>
          <w:b/>
          <w:bCs/>
          <w:color w:val="333333"/>
          <w:kern w:val="0"/>
          <w:sz w:val="27"/>
          <w:szCs w:val="27"/>
          <w:bdr w:val="none" w:sz="0" w:space="0" w:color="auto" w:frame="1"/>
        </w:rPr>
        <w:t>细则</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lastRenderedPageBreak/>
        <w:br/>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第一章 总则</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第一条 为促进我区巡游出租汽车（以下简称“巡游车”）领域节能减排和结构调整，依据《财政部 交通运输部关于调整农村客运、出租车油价补贴政策的通知》（</w:t>
      </w:r>
      <w:proofErr w:type="gramStart"/>
      <w:r w:rsidRPr="005D56C8">
        <w:rPr>
          <w:rFonts w:ascii="微软雅黑" w:eastAsia="微软雅黑" w:hAnsi="微软雅黑" w:cs="宋体" w:hint="eastAsia"/>
          <w:color w:val="333333"/>
          <w:kern w:val="0"/>
          <w:sz w:val="27"/>
          <w:szCs w:val="27"/>
          <w:bdr w:val="none" w:sz="0" w:space="0" w:color="auto" w:frame="1"/>
        </w:rPr>
        <w:t>财建〔2022〕</w:t>
      </w:r>
      <w:proofErr w:type="gramEnd"/>
      <w:r w:rsidRPr="005D56C8">
        <w:rPr>
          <w:rFonts w:ascii="微软雅黑" w:eastAsia="微软雅黑" w:hAnsi="微软雅黑" w:cs="宋体" w:hint="eastAsia"/>
          <w:color w:val="333333"/>
          <w:kern w:val="0"/>
          <w:sz w:val="27"/>
          <w:szCs w:val="27"/>
          <w:bdr w:val="none" w:sz="0" w:space="0" w:color="auto" w:frame="1"/>
        </w:rPr>
        <w:t>1号）、《内蒙古自治区财政厅 交通运输厅关于印发〈内蒙古自治区“十四五”时期农村客运补贴资金和城市交通发展奖励资金管理办法〉的通知》（</w:t>
      </w:r>
      <w:proofErr w:type="gramStart"/>
      <w:r w:rsidRPr="005D56C8">
        <w:rPr>
          <w:rFonts w:ascii="微软雅黑" w:eastAsia="微软雅黑" w:hAnsi="微软雅黑" w:cs="宋体" w:hint="eastAsia"/>
          <w:color w:val="333333"/>
          <w:kern w:val="0"/>
          <w:sz w:val="27"/>
          <w:szCs w:val="27"/>
          <w:bdr w:val="none" w:sz="0" w:space="0" w:color="auto" w:frame="1"/>
        </w:rPr>
        <w:t>内财建</w:t>
      </w:r>
      <w:proofErr w:type="gramEnd"/>
      <w:r w:rsidRPr="005D56C8">
        <w:rPr>
          <w:rFonts w:ascii="微软雅黑" w:eastAsia="微软雅黑" w:hAnsi="微软雅黑" w:cs="宋体" w:hint="eastAsia"/>
          <w:color w:val="333333"/>
          <w:kern w:val="0"/>
          <w:sz w:val="27"/>
          <w:szCs w:val="27"/>
          <w:bdr w:val="none" w:sz="0" w:space="0" w:color="auto" w:frame="1"/>
        </w:rPr>
        <w:t>〔2022〕1116号），结合我区实际，制定本《细则》。</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第二条本《细则》用于支持新能源巡游车发展的资金来源为，国家“十四五”期间对我区城市交通发展奖励资金涨价补贴30%部分（扣除专项奖励资金后）。主要用于支持新能源巡游车购置、出租汽车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建设和运营等；支持信息化管理，包括：新能源巡游车购置和出租汽车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w:t>
      </w:r>
      <w:proofErr w:type="gramStart"/>
      <w:r w:rsidRPr="005D56C8">
        <w:rPr>
          <w:rFonts w:ascii="微软雅黑" w:eastAsia="微软雅黑" w:hAnsi="微软雅黑" w:cs="宋体" w:hint="eastAsia"/>
          <w:color w:val="333333"/>
          <w:kern w:val="0"/>
          <w:sz w:val="27"/>
          <w:szCs w:val="27"/>
          <w:bdr w:val="none" w:sz="0" w:space="0" w:color="auto" w:frame="1"/>
        </w:rPr>
        <w:t>运营奖补资金</w:t>
      </w:r>
      <w:proofErr w:type="gramEnd"/>
      <w:r w:rsidRPr="005D56C8">
        <w:rPr>
          <w:rFonts w:ascii="微软雅黑" w:eastAsia="微软雅黑" w:hAnsi="微软雅黑" w:cs="宋体" w:hint="eastAsia"/>
          <w:color w:val="333333"/>
          <w:kern w:val="0"/>
          <w:sz w:val="27"/>
          <w:szCs w:val="27"/>
          <w:bdr w:val="none" w:sz="0" w:space="0" w:color="auto" w:frame="1"/>
        </w:rPr>
        <w:t>线上申报审核（以下简称“线上申报审核”）、新能源巡游车及出租汽车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运行监测（以下简称“运行监测”）；以及加强农村客运和城市交通发展绩效管理。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第三条 本《细则》适用于“十四五”期间我区重点推广地区发展新能源巡游车（不含网络预约出租汽车），以及重点推广地区</w:t>
      </w:r>
      <w:proofErr w:type="gramStart"/>
      <w:r w:rsidRPr="005D56C8">
        <w:rPr>
          <w:rFonts w:ascii="微软雅黑" w:eastAsia="微软雅黑" w:hAnsi="微软雅黑" w:cs="宋体" w:hint="eastAsia"/>
          <w:color w:val="333333"/>
          <w:kern w:val="0"/>
          <w:sz w:val="27"/>
          <w:szCs w:val="27"/>
          <w:bdr w:val="none" w:sz="0" w:space="0" w:color="auto" w:frame="1"/>
        </w:rPr>
        <w:t>相关奖补资金</w:t>
      </w:r>
      <w:proofErr w:type="gramEnd"/>
      <w:r w:rsidRPr="005D56C8">
        <w:rPr>
          <w:rFonts w:ascii="微软雅黑" w:eastAsia="微软雅黑" w:hAnsi="微软雅黑" w:cs="宋体" w:hint="eastAsia"/>
          <w:color w:val="333333"/>
          <w:kern w:val="0"/>
          <w:sz w:val="27"/>
          <w:szCs w:val="27"/>
          <w:bdr w:val="none" w:sz="0" w:space="0" w:color="auto" w:frame="1"/>
        </w:rPr>
        <w:t>的申报、发放和管理。由各盟市交通运输主管部门按照要求上报年度推广应用新能源巡游车发展计划（以下简称“发展计划”），交通运输厅根据各地发展计划报送时间、年度目标和完成能力等情</w:t>
      </w:r>
      <w:r w:rsidRPr="005D56C8">
        <w:rPr>
          <w:rFonts w:ascii="微软雅黑" w:eastAsia="微软雅黑" w:hAnsi="微软雅黑" w:cs="宋体" w:hint="eastAsia"/>
          <w:color w:val="333333"/>
          <w:kern w:val="0"/>
          <w:sz w:val="27"/>
          <w:szCs w:val="27"/>
          <w:bdr w:val="none" w:sz="0" w:space="0" w:color="auto" w:frame="1"/>
        </w:rPr>
        <w:lastRenderedPageBreak/>
        <w:t>况，确定年度重点推广地区，会同财政厅对年度重点推广地区的新能源巡游车车辆购置，以及出租汽车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建设和运营给予补贴。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第四条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购置新能源巡游车、出租汽车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建设和运营补贴，超出本年度城市交通发展奖励资金额度的部分，列入次年度城市交通发展奖励资金，进行补贴。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proofErr w:type="gramStart"/>
      <w:r w:rsidRPr="005D56C8">
        <w:rPr>
          <w:rFonts w:ascii="微软雅黑" w:eastAsia="微软雅黑" w:hAnsi="微软雅黑" w:cs="宋体" w:hint="eastAsia"/>
          <w:color w:val="333333"/>
          <w:kern w:val="0"/>
          <w:sz w:val="27"/>
          <w:szCs w:val="27"/>
          <w:bdr w:val="none" w:sz="0" w:space="0" w:color="auto" w:frame="1"/>
        </w:rPr>
        <w:t>奖补资金</w:t>
      </w:r>
      <w:proofErr w:type="gramEnd"/>
      <w:r w:rsidRPr="005D56C8">
        <w:rPr>
          <w:rFonts w:ascii="微软雅黑" w:eastAsia="微软雅黑" w:hAnsi="微软雅黑" w:cs="宋体" w:hint="eastAsia"/>
          <w:color w:val="333333"/>
          <w:kern w:val="0"/>
          <w:sz w:val="27"/>
          <w:szCs w:val="27"/>
          <w:bdr w:val="none" w:sz="0" w:space="0" w:color="auto" w:frame="1"/>
        </w:rPr>
        <w:t>本着“先报先得”原则，“十四五”期间自治区将财政部、交通运输部专项用于支持我区巡游车电动化的五年资金总量全部支出完毕后，交通运输厅、财政厅不再对购置新能源巡游车，以及出租汽车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建设和运营进行补贴。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第五条 资金的申报、审核、发放和管理遵循科学规范、公开透明、统筹兼顾、奖惩结合的原则。鼓励盟市、旗县（区）制订和完善扶持新能源巡游车推广应用政策。</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第六条 自治区交通运输厅、财政厅负责统筹和指导</w:t>
      </w:r>
      <w:proofErr w:type="gramStart"/>
      <w:r w:rsidRPr="005D56C8">
        <w:rPr>
          <w:rFonts w:ascii="微软雅黑" w:eastAsia="微软雅黑" w:hAnsi="微软雅黑" w:cs="宋体" w:hint="eastAsia"/>
          <w:color w:val="333333"/>
          <w:kern w:val="0"/>
          <w:sz w:val="27"/>
          <w:szCs w:val="27"/>
          <w:bdr w:val="none" w:sz="0" w:space="0" w:color="auto" w:frame="1"/>
        </w:rPr>
        <w:t>全区奖补</w:t>
      </w:r>
      <w:proofErr w:type="gramEnd"/>
      <w:r w:rsidRPr="005D56C8">
        <w:rPr>
          <w:rFonts w:ascii="微软雅黑" w:eastAsia="微软雅黑" w:hAnsi="微软雅黑" w:cs="宋体" w:hint="eastAsia"/>
          <w:color w:val="333333"/>
          <w:kern w:val="0"/>
          <w:sz w:val="27"/>
          <w:szCs w:val="27"/>
          <w:bdr w:val="none" w:sz="0" w:space="0" w:color="auto" w:frame="1"/>
        </w:rPr>
        <w:t>资金的申报、审核、发放和管理工作。盟市、旗县（区）交通运输主管部门会同同级财政主管部门，负责补助资金申报、审核、发放和管理的具体工作。盟市、旗县（区）交通运输主管部门应加强新能源巡游车的日常管理和监督检查，</w:t>
      </w:r>
      <w:proofErr w:type="gramStart"/>
      <w:r w:rsidRPr="005D56C8">
        <w:rPr>
          <w:rFonts w:ascii="微软雅黑" w:eastAsia="微软雅黑" w:hAnsi="微软雅黑" w:cs="宋体" w:hint="eastAsia"/>
          <w:color w:val="333333"/>
          <w:kern w:val="0"/>
          <w:sz w:val="27"/>
          <w:szCs w:val="27"/>
          <w:bdr w:val="none" w:sz="0" w:space="0" w:color="auto" w:frame="1"/>
        </w:rPr>
        <w:t>做好奖补资金</w:t>
      </w:r>
      <w:proofErr w:type="gramEnd"/>
      <w:r w:rsidRPr="005D56C8">
        <w:rPr>
          <w:rFonts w:ascii="微软雅黑" w:eastAsia="微软雅黑" w:hAnsi="微软雅黑" w:cs="宋体" w:hint="eastAsia"/>
          <w:color w:val="333333"/>
          <w:kern w:val="0"/>
          <w:sz w:val="27"/>
          <w:szCs w:val="27"/>
          <w:bdr w:val="none" w:sz="0" w:space="0" w:color="auto" w:frame="1"/>
        </w:rPr>
        <w:t>申报材料统计、核实和报送等工作。盟市、旗县（区）财政主管部门应当</w:t>
      </w:r>
      <w:proofErr w:type="gramStart"/>
      <w:r w:rsidRPr="005D56C8">
        <w:rPr>
          <w:rFonts w:ascii="微软雅黑" w:eastAsia="微软雅黑" w:hAnsi="微软雅黑" w:cs="宋体" w:hint="eastAsia"/>
          <w:color w:val="333333"/>
          <w:kern w:val="0"/>
          <w:sz w:val="27"/>
          <w:szCs w:val="27"/>
          <w:bdr w:val="none" w:sz="0" w:space="0" w:color="auto" w:frame="1"/>
        </w:rPr>
        <w:t>加强奖补资金</w:t>
      </w:r>
      <w:proofErr w:type="gramEnd"/>
      <w:r w:rsidRPr="005D56C8">
        <w:rPr>
          <w:rFonts w:ascii="微软雅黑" w:eastAsia="微软雅黑" w:hAnsi="微软雅黑" w:cs="宋体" w:hint="eastAsia"/>
          <w:color w:val="333333"/>
          <w:kern w:val="0"/>
          <w:sz w:val="27"/>
          <w:szCs w:val="27"/>
          <w:bdr w:val="none" w:sz="0" w:space="0" w:color="auto" w:frame="1"/>
        </w:rPr>
        <w:t>拨付管理，配合</w:t>
      </w:r>
      <w:proofErr w:type="gramStart"/>
      <w:r w:rsidRPr="005D56C8">
        <w:rPr>
          <w:rFonts w:ascii="微软雅黑" w:eastAsia="微软雅黑" w:hAnsi="微软雅黑" w:cs="宋体" w:hint="eastAsia"/>
          <w:color w:val="333333"/>
          <w:kern w:val="0"/>
          <w:sz w:val="27"/>
          <w:szCs w:val="27"/>
          <w:bdr w:val="none" w:sz="0" w:space="0" w:color="auto" w:frame="1"/>
        </w:rPr>
        <w:t>同级交通</w:t>
      </w:r>
      <w:proofErr w:type="gramEnd"/>
      <w:r w:rsidRPr="005D56C8">
        <w:rPr>
          <w:rFonts w:ascii="微软雅黑" w:eastAsia="微软雅黑" w:hAnsi="微软雅黑" w:cs="宋体" w:hint="eastAsia"/>
          <w:color w:val="333333"/>
          <w:kern w:val="0"/>
          <w:sz w:val="27"/>
          <w:szCs w:val="27"/>
          <w:bdr w:val="none" w:sz="0" w:space="0" w:color="auto" w:frame="1"/>
        </w:rPr>
        <w:t>运输主管部门</w:t>
      </w:r>
      <w:proofErr w:type="gramStart"/>
      <w:r w:rsidRPr="005D56C8">
        <w:rPr>
          <w:rFonts w:ascii="微软雅黑" w:eastAsia="微软雅黑" w:hAnsi="微软雅黑" w:cs="宋体" w:hint="eastAsia"/>
          <w:color w:val="333333"/>
          <w:kern w:val="0"/>
          <w:sz w:val="27"/>
          <w:szCs w:val="27"/>
          <w:bdr w:val="none" w:sz="0" w:space="0" w:color="auto" w:frame="1"/>
        </w:rPr>
        <w:t>做好奖补资金</w:t>
      </w:r>
      <w:proofErr w:type="gramEnd"/>
      <w:r w:rsidRPr="005D56C8">
        <w:rPr>
          <w:rFonts w:ascii="微软雅黑" w:eastAsia="微软雅黑" w:hAnsi="微软雅黑" w:cs="宋体" w:hint="eastAsia"/>
          <w:color w:val="333333"/>
          <w:kern w:val="0"/>
          <w:sz w:val="27"/>
          <w:szCs w:val="27"/>
          <w:bdr w:val="none" w:sz="0" w:space="0" w:color="auto" w:frame="1"/>
        </w:rPr>
        <w:t>分配、公示等工作，及时拨付和</w:t>
      </w:r>
      <w:proofErr w:type="gramStart"/>
      <w:r w:rsidRPr="005D56C8">
        <w:rPr>
          <w:rFonts w:ascii="微软雅黑" w:eastAsia="微软雅黑" w:hAnsi="微软雅黑" w:cs="宋体" w:hint="eastAsia"/>
          <w:color w:val="333333"/>
          <w:kern w:val="0"/>
          <w:sz w:val="27"/>
          <w:szCs w:val="27"/>
          <w:bdr w:val="none" w:sz="0" w:space="0" w:color="auto" w:frame="1"/>
        </w:rPr>
        <w:t>发放奖补资金</w:t>
      </w:r>
      <w:proofErr w:type="gramEnd"/>
      <w:r w:rsidRPr="005D56C8">
        <w:rPr>
          <w:rFonts w:ascii="微软雅黑" w:eastAsia="微软雅黑" w:hAnsi="微软雅黑" w:cs="宋体" w:hint="eastAsia"/>
          <w:color w:val="333333"/>
          <w:kern w:val="0"/>
          <w:sz w:val="27"/>
          <w:szCs w:val="27"/>
          <w:bdr w:val="none" w:sz="0" w:space="0" w:color="auto" w:frame="1"/>
        </w:rPr>
        <w:t>。</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第二章 技术条件和补贴标准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lastRenderedPageBreak/>
        <w:t>第七条 新能源巡游车车辆技术条件和补贴标准。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（一）技术条件</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新能源车辆为纯电动汽车，车辆为出厂新车，纳入工信部《新能源汽车推广应用推荐车型目录》，符合国家规定，电磁辐射符合国家安全标准，有漏电保护、碰撞自动断电装置，综合工况续航里程≥400公里、轴距≥2700毫米、功率≥100千瓦、快</w:t>
      </w:r>
      <w:proofErr w:type="gramStart"/>
      <w:r w:rsidRPr="005D56C8">
        <w:rPr>
          <w:rFonts w:ascii="微软雅黑" w:eastAsia="微软雅黑" w:hAnsi="微软雅黑" w:cs="宋体" w:hint="eastAsia"/>
          <w:color w:val="333333"/>
          <w:kern w:val="0"/>
          <w:sz w:val="27"/>
          <w:szCs w:val="27"/>
          <w:bdr w:val="none" w:sz="0" w:space="0" w:color="auto" w:frame="1"/>
        </w:rPr>
        <w:t>充时间</w:t>
      </w:r>
      <w:proofErr w:type="gramEnd"/>
      <w:r w:rsidRPr="005D56C8">
        <w:rPr>
          <w:rFonts w:ascii="微软雅黑" w:eastAsia="微软雅黑" w:hAnsi="微软雅黑" w:cs="宋体" w:hint="eastAsia"/>
          <w:color w:val="333333"/>
          <w:kern w:val="0"/>
          <w:sz w:val="27"/>
          <w:szCs w:val="27"/>
          <w:bdr w:val="none" w:sz="0" w:space="0" w:color="auto" w:frame="1"/>
        </w:rPr>
        <w:t>≤1小时（0%-80%），车辆电池为三元锂电池、电池容量≥49千瓦时。车辆营运前，集成安装集计价器数据实时传输、录音录像、行驶记录、应急报警等功能于一体的车载智能终端设备。</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（二）车辆购置补贴标准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车辆购置</w:t>
      </w:r>
      <w:proofErr w:type="gramStart"/>
      <w:r w:rsidRPr="005D56C8">
        <w:rPr>
          <w:rFonts w:ascii="微软雅黑" w:eastAsia="微软雅黑" w:hAnsi="微软雅黑" w:cs="宋体" w:hint="eastAsia"/>
          <w:color w:val="333333"/>
          <w:kern w:val="0"/>
          <w:sz w:val="27"/>
          <w:szCs w:val="27"/>
          <w:bdr w:val="none" w:sz="0" w:space="0" w:color="auto" w:frame="1"/>
        </w:rPr>
        <w:t>补贴分</w:t>
      </w:r>
      <w:proofErr w:type="gramEnd"/>
      <w:r w:rsidRPr="005D56C8">
        <w:rPr>
          <w:rFonts w:ascii="微软雅黑" w:eastAsia="微软雅黑" w:hAnsi="微软雅黑" w:cs="宋体" w:hint="eastAsia"/>
          <w:color w:val="333333"/>
          <w:kern w:val="0"/>
          <w:sz w:val="27"/>
          <w:szCs w:val="27"/>
          <w:bdr w:val="none" w:sz="0" w:space="0" w:color="auto" w:frame="1"/>
        </w:rPr>
        <w:t>两种方式：</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1.在推广应用周期内，购置符合规定条件的充（插）电式新能源巡游车，或</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兼容模式的新能源巡游车（整车包含电池），实际以充电模式投入运营服务的，按照每台车（即对应一个经营权指标）4万元的标准，给予实际出资购车方（公车公营企业或个体经营者，以下同）一次性补贴。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2.在推广应用周期内，购置符合规定条件的</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兼容模式的新能源巡游车（整车包含电池或“车电分离”），实际以换电模式投入运营服务的，按照每台车（即对应一个经营权指标）4.5万元的标准，给予实际出资购车方一次性补贴。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公车公营企业需符合当年度更新和新增的巡游车全部使用新能源汽车的要求（两种购车补贴方式只能选择一种），否则不予</w:t>
      </w:r>
      <w:proofErr w:type="gramStart"/>
      <w:r w:rsidRPr="005D56C8">
        <w:rPr>
          <w:rFonts w:ascii="微软雅黑" w:eastAsia="微软雅黑" w:hAnsi="微软雅黑" w:cs="宋体" w:hint="eastAsia"/>
          <w:color w:val="333333"/>
          <w:kern w:val="0"/>
          <w:sz w:val="27"/>
          <w:szCs w:val="27"/>
          <w:bdr w:val="none" w:sz="0" w:space="0" w:color="auto" w:frame="1"/>
        </w:rPr>
        <w:t>享受奖补</w:t>
      </w:r>
      <w:r w:rsidRPr="005D56C8">
        <w:rPr>
          <w:rFonts w:ascii="微软雅黑" w:eastAsia="微软雅黑" w:hAnsi="微软雅黑" w:cs="宋体" w:hint="eastAsia"/>
          <w:color w:val="333333"/>
          <w:kern w:val="0"/>
          <w:sz w:val="27"/>
          <w:szCs w:val="27"/>
          <w:bdr w:val="none" w:sz="0" w:space="0" w:color="auto" w:frame="1"/>
        </w:rPr>
        <w:lastRenderedPageBreak/>
        <w:t>资金</w:t>
      </w:r>
      <w:proofErr w:type="gramEnd"/>
      <w:r w:rsidRPr="005D56C8">
        <w:rPr>
          <w:rFonts w:ascii="微软雅黑" w:eastAsia="微软雅黑" w:hAnsi="微软雅黑" w:cs="宋体" w:hint="eastAsia"/>
          <w:color w:val="333333"/>
          <w:kern w:val="0"/>
          <w:sz w:val="27"/>
          <w:szCs w:val="27"/>
          <w:bdr w:val="none" w:sz="0" w:space="0" w:color="auto" w:frame="1"/>
        </w:rPr>
        <w:t>。公车公营企业是指企业取得巡游车经营权并出资购车，经营权和车辆产权均属企业。一个经营权指标只能享受一次补贴（因交通事故导致车辆报废需重新购车的情况除外）。</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第八条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“十四五”期间，地方关于新能源巡游车的购置补贴政策出台时间早于2022年8月25日的（原《内蒙古自治区交通运输厅 财政厅“十四五”推广应用新能源巡游出租汽车奖补实施细则》内交发﹝2022﹞618号的印发日期），</w:t>
      </w:r>
      <w:proofErr w:type="gramStart"/>
      <w:r w:rsidRPr="005D56C8">
        <w:rPr>
          <w:rFonts w:ascii="微软雅黑" w:eastAsia="微软雅黑" w:hAnsi="微软雅黑" w:cs="宋体" w:hint="eastAsia"/>
          <w:color w:val="333333"/>
          <w:kern w:val="0"/>
          <w:sz w:val="27"/>
          <w:szCs w:val="27"/>
          <w:bdr w:val="none" w:sz="0" w:space="0" w:color="auto" w:frame="1"/>
        </w:rPr>
        <w:t>且地方</w:t>
      </w:r>
      <w:proofErr w:type="gramEnd"/>
      <w:r w:rsidRPr="005D56C8">
        <w:rPr>
          <w:rFonts w:ascii="微软雅黑" w:eastAsia="微软雅黑" w:hAnsi="微软雅黑" w:cs="宋体" w:hint="eastAsia"/>
          <w:color w:val="333333"/>
          <w:kern w:val="0"/>
          <w:sz w:val="27"/>
          <w:szCs w:val="27"/>
          <w:bdr w:val="none" w:sz="0" w:space="0" w:color="auto" w:frame="1"/>
        </w:rPr>
        <w:t>政策关于车辆的购置补贴标准低于本《细则》补贴标准的，对购买新能源巡游车的实际购车方（车辆技术条件符合地方政策要求），自治区交通运输厅会同财政厅补齐补贴差价。</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2021年1月1日至2022年8月25日之前，地方未出台新能源巡游车购置补贴政策，对购买新能源巡游车的，按照本《细则》补贴标准进行补贴，自治区交通运输厅会同财政厅将补贴资金发给实际购车方。</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本《细则》印发后，未确定为重点推广地区的地方另行出台新能源巡游车购置补贴政策的，补贴标准依据地方政策执行，地方的补贴标准低于本《细则》补贴标准的，自治区不予补齐补贴差价。</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第九条 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技术条件和补贴标准：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（一）技术条件</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1.出租汽车专用充电站：按插（充）电式新能源巡游车、</w:t>
      </w:r>
      <w:proofErr w:type="gramStart"/>
      <w:r w:rsidRPr="005D56C8">
        <w:rPr>
          <w:rFonts w:ascii="微软雅黑" w:eastAsia="微软雅黑" w:hAnsi="微软雅黑" w:cs="宋体" w:hint="eastAsia"/>
          <w:color w:val="333333"/>
          <w:kern w:val="0"/>
          <w:sz w:val="27"/>
          <w:szCs w:val="27"/>
          <w:bdr w:val="none" w:sz="0" w:space="0" w:color="auto" w:frame="1"/>
        </w:rPr>
        <w:t>桩比</w:t>
      </w:r>
      <w:proofErr w:type="gramEnd"/>
      <w:r w:rsidRPr="005D56C8">
        <w:rPr>
          <w:rFonts w:ascii="微软雅黑" w:eastAsia="微软雅黑" w:hAnsi="微软雅黑" w:cs="宋体" w:hint="eastAsia"/>
          <w:color w:val="333333"/>
          <w:kern w:val="0"/>
          <w:sz w:val="27"/>
          <w:szCs w:val="27"/>
          <w:bdr w:val="none" w:sz="0" w:space="0" w:color="auto" w:frame="1"/>
        </w:rPr>
        <w:t>2:1的比例和单个充电桩功率不低于60千瓦的标准建设，在当地行政区域范围内集中建成，正常营运的</w:t>
      </w:r>
      <w:proofErr w:type="gramStart"/>
      <w:r w:rsidRPr="005D56C8">
        <w:rPr>
          <w:rFonts w:ascii="微软雅黑" w:eastAsia="微软雅黑" w:hAnsi="微软雅黑" w:cs="宋体" w:hint="eastAsia"/>
          <w:color w:val="333333"/>
          <w:kern w:val="0"/>
          <w:sz w:val="27"/>
          <w:szCs w:val="27"/>
          <w:bdr w:val="none" w:sz="0" w:space="0" w:color="auto" w:frame="1"/>
        </w:rPr>
        <w:t>充电桩总功率</w:t>
      </w:r>
      <w:proofErr w:type="gramEnd"/>
      <w:r w:rsidRPr="005D56C8">
        <w:rPr>
          <w:rFonts w:ascii="微软雅黑" w:eastAsia="微软雅黑" w:hAnsi="微软雅黑" w:cs="宋体" w:hint="eastAsia"/>
          <w:color w:val="333333"/>
          <w:kern w:val="0"/>
          <w:sz w:val="27"/>
          <w:szCs w:val="27"/>
          <w:bdr w:val="none" w:sz="0" w:space="0" w:color="auto" w:frame="1"/>
        </w:rPr>
        <w:t>不少于2400千瓦，日服</w:t>
      </w:r>
      <w:r w:rsidRPr="005D56C8">
        <w:rPr>
          <w:rFonts w:ascii="微软雅黑" w:eastAsia="微软雅黑" w:hAnsi="微软雅黑" w:cs="宋体" w:hint="eastAsia"/>
          <w:color w:val="333333"/>
          <w:kern w:val="0"/>
          <w:sz w:val="27"/>
          <w:szCs w:val="27"/>
          <w:bdr w:val="none" w:sz="0" w:space="0" w:color="auto" w:frame="1"/>
        </w:rPr>
        <w:lastRenderedPageBreak/>
        <w:t>务巡游车的车次能力不少于充电桩数的2倍（疫情防控等不可抗力原因除外），最低不少于80车次/日。</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出租汽车专用换电站：有独立运行的APP，司机可通过APP查询附近换电站及运营状态；单个换电站总功率不低于400千瓦，换电站所有电池为三元锂电池并与当地新能源巡游车匹配；换电站电池充满后安装在车辆上，在15摄氏度以上的条件下，市内实际可行驶里程与显示可行驶里程比例不低于70%，或电池实际充满的电量与理论</w:t>
      </w:r>
      <w:proofErr w:type="gramStart"/>
      <w:r w:rsidRPr="005D56C8">
        <w:rPr>
          <w:rFonts w:ascii="微软雅黑" w:eastAsia="微软雅黑" w:hAnsi="微软雅黑" w:cs="宋体" w:hint="eastAsia"/>
          <w:color w:val="333333"/>
          <w:kern w:val="0"/>
          <w:sz w:val="27"/>
          <w:szCs w:val="27"/>
          <w:bdr w:val="none" w:sz="0" w:space="0" w:color="auto" w:frame="1"/>
        </w:rPr>
        <w:t>充满值</w:t>
      </w:r>
      <w:proofErr w:type="gramEnd"/>
      <w:r w:rsidRPr="005D56C8">
        <w:rPr>
          <w:rFonts w:ascii="微软雅黑" w:eastAsia="微软雅黑" w:hAnsi="微软雅黑" w:cs="宋体" w:hint="eastAsia"/>
          <w:color w:val="333333"/>
          <w:kern w:val="0"/>
          <w:sz w:val="27"/>
          <w:szCs w:val="27"/>
          <w:bdr w:val="none" w:sz="0" w:space="0" w:color="auto" w:frame="1"/>
        </w:rPr>
        <w:t>比例不低于70%；与当地所有采取换电模式的新能源巡游车（换电站支持服务的车型），签订换电协议；能够对换电站、换</w:t>
      </w:r>
      <w:proofErr w:type="gramStart"/>
      <w:r w:rsidRPr="005D56C8">
        <w:rPr>
          <w:rFonts w:ascii="微软雅黑" w:eastAsia="微软雅黑" w:hAnsi="微软雅黑" w:cs="宋体" w:hint="eastAsia"/>
          <w:color w:val="333333"/>
          <w:kern w:val="0"/>
          <w:sz w:val="27"/>
          <w:szCs w:val="27"/>
          <w:bdr w:val="none" w:sz="0" w:space="0" w:color="auto" w:frame="1"/>
        </w:rPr>
        <w:t>电车辆</w:t>
      </w:r>
      <w:proofErr w:type="gramEnd"/>
      <w:r w:rsidRPr="005D56C8">
        <w:rPr>
          <w:rFonts w:ascii="微软雅黑" w:eastAsia="微软雅黑" w:hAnsi="微软雅黑" w:cs="宋体" w:hint="eastAsia"/>
          <w:color w:val="333333"/>
          <w:kern w:val="0"/>
          <w:sz w:val="27"/>
          <w:szCs w:val="27"/>
          <w:bdr w:val="none" w:sz="0" w:space="0" w:color="auto" w:frame="1"/>
        </w:rPr>
        <w:t>数、电池进行动态监管，具备换</w:t>
      </w:r>
      <w:proofErr w:type="gramStart"/>
      <w:r w:rsidRPr="005D56C8">
        <w:rPr>
          <w:rFonts w:ascii="微软雅黑" w:eastAsia="微软雅黑" w:hAnsi="微软雅黑" w:cs="宋体" w:hint="eastAsia"/>
          <w:color w:val="333333"/>
          <w:kern w:val="0"/>
          <w:sz w:val="27"/>
          <w:szCs w:val="27"/>
          <w:bdr w:val="none" w:sz="0" w:space="0" w:color="auto" w:frame="1"/>
        </w:rPr>
        <w:t>电过程</w:t>
      </w:r>
      <w:proofErr w:type="gramEnd"/>
      <w:r w:rsidRPr="005D56C8">
        <w:rPr>
          <w:rFonts w:ascii="微软雅黑" w:eastAsia="微软雅黑" w:hAnsi="微软雅黑" w:cs="宋体" w:hint="eastAsia"/>
          <w:color w:val="333333"/>
          <w:kern w:val="0"/>
          <w:sz w:val="27"/>
          <w:szCs w:val="27"/>
          <w:bdr w:val="none" w:sz="0" w:space="0" w:color="auto" w:frame="1"/>
        </w:rPr>
        <w:t>中主动识别危险信息并自动暂停换电动作，具备电池发生热失控时主动监控识别、紧急处置功能，确保换电站安全；公开出租汽车换电收费价格，以</w:t>
      </w:r>
      <w:proofErr w:type="gramStart"/>
      <w:r w:rsidRPr="005D56C8">
        <w:rPr>
          <w:rFonts w:ascii="微软雅黑" w:eastAsia="微软雅黑" w:hAnsi="微软雅黑" w:cs="宋体" w:hint="eastAsia"/>
          <w:color w:val="333333"/>
          <w:kern w:val="0"/>
          <w:sz w:val="27"/>
          <w:szCs w:val="27"/>
          <w:bdr w:val="none" w:sz="0" w:space="0" w:color="auto" w:frame="1"/>
        </w:rPr>
        <w:t>油气双</w:t>
      </w:r>
      <w:proofErr w:type="gramEnd"/>
      <w:r w:rsidRPr="005D56C8">
        <w:rPr>
          <w:rFonts w:ascii="微软雅黑" w:eastAsia="微软雅黑" w:hAnsi="微软雅黑" w:cs="宋体" w:hint="eastAsia"/>
          <w:color w:val="333333"/>
          <w:kern w:val="0"/>
          <w:sz w:val="27"/>
          <w:szCs w:val="27"/>
          <w:bdr w:val="none" w:sz="0" w:space="0" w:color="auto" w:frame="1"/>
        </w:rPr>
        <w:t>燃料车型为主的地区，当地换电价格按公里或电量计算，不高于使用LNG液化天然气的成本；出租汽车专用换电站的经营成本在一定范围内发生波动的情况下，保持换电价格稳定。</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出租汽车专用换电站在满足为新能源巡游车换</w:t>
      </w:r>
      <w:proofErr w:type="gramStart"/>
      <w:r w:rsidRPr="005D56C8">
        <w:rPr>
          <w:rFonts w:ascii="微软雅黑" w:eastAsia="微软雅黑" w:hAnsi="微软雅黑" w:cs="宋体" w:hint="eastAsia"/>
          <w:color w:val="333333"/>
          <w:kern w:val="0"/>
          <w:sz w:val="27"/>
          <w:szCs w:val="27"/>
          <w:bdr w:val="none" w:sz="0" w:space="0" w:color="auto" w:frame="1"/>
        </w:rPr>
        <w:t>电需求</w:t>
      </w:r>
      <w:proofErr w:type="gramEnd"/>
      <w:r w:rsidRPr="005D56C8">
        <w:rPr>
          <w:rFonts w:ascii="微软雅黑" w:eastAsia="微软雅黑" w:hAnsi="微软雅黑" w:cs="宋体" w:hint="eastAsia"/>
          <w:color w:val="333333"/>
          <w:kern w:val="0"/>
          <w:sz w:val="27"/>
          <w:szCs w:val="27"/>
          <w:bdr w:val="none" w:sz="0" w:space="0" w:color="auto" w:frame="1"/>
        </w:rPr>
        <w:t>的基础上，可向其他车辆提供换电服务。</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3.</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设施应当符合国家</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设备、接口、安全等相关标准，无国家标准或国家标准不明确的，应当符合自治区、盟市相关标准。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4.在相关部门进行备案。</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5.</w:t>
      </w:r>
      <w:proofErr w:type="gramStart"/>
      <w:r w:rsidRPr="005D56C8">
        <w:rPr>
          <w:rFonts w:ascii="微软雅黑" w:eastAsia="微软雅黑" w:hAnsi="微软雅黑" w:cs="宋体" w:hint="eastAsia"/>
          <w:color w:val="333333"/>
          <w:kern w:val="0"/>
          <w:sz w:val="27"/>
          <w:szCs w:val="27"/>
          <w:bdr w:val="none" w:sz="0" w:space="0" w:color="auto" w:frame="1"/>
        </w:rPr>
        <w:t>充换电站</w:t>
      </w:r>
      <w:proofErr w:type="gramEnd"/>
      <w:r w:rsidRPr="005D56C8">
        <w:rPr>
          <w:rFonts w:ascii="微软雅黑" w:eastAsia="微软雅黑" w:hAnsi="微软雅黑" w:cs="宋体" w:hint="eastAsia"/>
          <w:color w:val="333333"/>
          <w:kern w:val="0"/>
          <w:sz w:val="27"/>
          <w:szCs w:val="27"/>
          <w:bdr w:val="none" w:sz="0" w:space="0" w:color="auto" w:frame="1"/>
        </w:rPr>
        <w:t>必须在当地行政区域范围内安装，且至少保证8年正常连续使用。</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lastRenderedPageBreak/>
        <w:t>6.建立完善</w:t>
      </w:r>
      <w:proofErr w:type="gramStart"/>
      <w:r w:rsidRPr="005D56C8">
        <w:rPr>
          <w:rFonts w:ascii="微软雅黑" w:eastAsia="微软雅黑" w:hAnsi="微软雅黑" w:cs="宋体" w:hint="eastAsia"/>
          <w:color w:val="333333"/>
          <w:kern w:val="0"/>
          <w:sz w:val="27"/>
          <w:szCs w:val="27"/>
          <w:bdr w:val="none" w:sz="0" w:space="0" w:color="auto" w:frame="1"/>
        </w:rPr>
        <w:t>的充换电站</w:t>
      </w:r>
      <w:proofErr w:type="gramEnd"/>
      <w:r w:rsidRPr="005D56C8">
        <w:rPr>
          <w:rFonts w:ascii="微软雅黑" w:eastAsia="微软雅黑" w:hAnsi="微软雅黑" w:cs="宋体" w:hint="eastAsia"/>
          <w:color w:val="333333"/>
          <w:kern w:val="0"/>
          <w:sz w:val="27"/>
          <w:szCs w:val="27"/>
          <w:bdr w:val="none" w:sz="0" w:space="0" w:color="auto" w:frame="1"/>
        </w:rPr>
        <w:t>运营安全管理制度，保证设施运营安全可靠。</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7.</w:t>
      </w:r>
      <w:proofErr w:type="gramStart"/>
      <w:r w:rsidRPr="005D56C8">
        <w:rPr>
          <w:rFonts w:ascii="微软雅黑" w:eastAsia="微软雅黑" w:hAnsi="微软雅黑" w:cs="宋体" w:hint="eastAsia"/>
          <w:color w:val="333333"/>
          <w:kern w:val="0"/>
          <w:sz w:val="27"/>
          <w:szCs w:val="27"/>
          <w:bdr w:val="none" w:sz="0" w:space="0" w:color="auto" w:frame="1"/>
        </w:rPr>
        <w:t>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建设运营企业应对运营数据进行采集和存储，并向各级交通运输主管部门开放共享，数据保存期限不低于5年。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（二）建设和运营补贴标准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1.出租汽车专用充电站建设补贴。直流充电桩、交直流一体化充电桩、无线充电设施，按照100元/千瓦的标准补贴，一个充电站（即一个充电桩群）最高补贴不超过30万元。</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2.出租汽车专用换电站建设补贴。按照800元/千瓦的标准补贴，每个</w:t>
      </w:r>
      <w:proofErr w:type="gramStart"/>
      <w:r w:rsidRPr="005D56C8">
        <w:rPr>
          <w:rFonts w:ascii="微软雅黑" w:eastAsia="微软雅黑" w:hAnsi="微软雅黑" w:cs="宋体" w:hint="eastAsia"/>
          <w:color w:val="333333"/>
          <w:kern w:val="0"/>
          <w:sz w:val="27"/>
          <w:szCs w:val="27"/>
          <w:bdr w:val="none" w:sz="0" w:space="0" w:color="auto" w:frame="1"/>
        </w:rPr>
        <w:t>站最高</w:t>
      </w:r>
      <w:proofErr w:type="gramEnd"/>
      <w:r w:rsidRPr="005D56C8">
        <w:rPr>
          <w:rFonts w:ascii="微软雅黑" w:eastAsia="微软雅黑" w:hAnsi="微软雅黑" w:cs="宋体" w:hint="eastAsia"/>
          <w:color w:val="333333"/>
          <w:kern w:val="0"/>
          <w:sz w:val="27"/>
          <w:szCs w:val="27"/>
          <w:bdr w:val="none" w:sz="0" w:space="0" w:color="auto" w:frame="1"/>
        </w:rPr>
        <w:t>补贴不超过150万元。</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3.出租汽车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给予年度运营电量补贴。补贴标准按0.2元/千瓦时，补贴上限小时数为每年不超过1000小时。</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4.确定为重点推广的地区，已建成的但不符合本《细则》技术条件</w:t>
      </w:r>
      <w:proofErr w:type="gramStart"/>
      <w:r w:rsidRPr="005D56C8">
        <w:rPr>
          <w:rFonts w:ascii="微软雅黑" w:eastAsia="微软雅黑" w:hAnsi="微软雅黑" w:cs="宋体" w:hint="eastAsia"/>
          <w:color w:val="333333"/>
          <w:kern w:val="0"/>
          <w:sz w:val="27"/>
          <w:szCs w:val="27"/>
          <w:bdr w:val="none" w:sz="0" w:space="0" w:color="auto" w:frame="1"/>
        </w:rPr>
        <w:t>的充换电站</w:t>
      </w:r>
      <w:proofErr w:type="gramEnd"/>
      <w:r w:rsidRPr="005D56C8">
        <w:rPr>
          <w:rFonts w:ascii="微软雅黑" w:eastAsia="微软雅黑" w:hAnsi="微软雅黑" w:cs="宋体" w:hint="eastAsia"/>
          <w:color w:val="333333"/>
          <w:kern w:val="0"/>
          <w:sz w:val="27"/>
          <w:szCs w:val="27"/>
          <w:bdr w:val="none" w:sz="0" w:space="0" w:color="auto" w:frame="1"/>
        </w:rPr>
        <w:t>，鼓励其进行改造，改造后符合条件的，可按相应标准享受建设和运营补贴。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 xml:space="preserve">第十条 </w:t>
      </w:r>
      <w:proofErr w:type="gramStart"/>
      <w:r w:rsidRPr="005D56C8">
        <w:rPr>
          <w:rFonts w:ascii="微软雅黑" w:eastAsia="微软雅黑" w:hAnsi="微软雅黑" w:cs="宋体" w:hint="eastAsia"/>
          <w:color w:val="333333"/>
          <w:kern w:val="0"/>
          <w:sz w:val="27"/>
          <w:szCs w:val="27"/>
          <w:bdr w:val="none" w:sz="0" w:space="0" w:color="auto" w:frame="1"/>
        </w:rPr>
        <w:t>申请奖补资金</w:t>
      </w:r>
      <w:proofErr w:type="gramEnd"/>
      <w:r w:rsidRPr="005D56C8">
        <w:rPr>
          <w:rFonts w:ascii="微软雅黑" w:eastAsia="微软雅黑" w:hAnsi="微软雅黑" w:cs="宋体" w:hint="eastAsia"/>
          <w:color w:val="333333"/>
          <w:kern w:val="0"/>
          <w:sz w:val="27"/>
          <w:szCs w:val="27"/>
          <w:bdr w:val="none" w:sz="0" w:space="0" w:color="auto" w:frame="1"/>
        </w:rPr>
        <w:t>的出租汽车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、新能源巡游车的运营等数据要统一接入我区“运行监测”平台。</w:t>
      </w:r>
      <w:proofErr w:type="gramStart"/>
      <w:r w:rsidRPr="005D56C8">
        <w:rPr>
          <w:rFonts w:ascii="微软雅黑" w:eastAsia="微软雅黑" w:hAnsi="微软雅黑" w:cs="宋体" w:hint="eastAsia"/>
          <w:color w:val="333333"/>
          <w:kern w:val="0"/>
          <w:sz w:val="27"/>
          <w:szCs w:val="27"/>
          <w:bdr w:val="none" w:sz="0" w:space="0" w:color="auto" w:frame="1"/>
        </w:rPr>
        <w:t>申请奖补资金</w:t>
      </w:r>
      <w:proofErr w:type="gramEnd"/>
      <w:r w:rsidRPr="005D56C8">
        <w:rPr>
          <w:rFonts w:ascii="微软雅黑" w:eastAsia="微软雅黑" w:hAnsi="微软雅黑" w:cs="宋体" w:hint="eastAsia"/>
          <w:color w:val="333333"/>
          <w:kern w:val="0"/>
          <w:sz w:val="27"/>
          <w:szCs w:val="27"/>
          <w:bdr w:val="none" w:sz="0" w:space="0" w:color="auto" w:frame="1"/>
        </w:rPr>
        <w:t>的企业或个人，需通过“线上申报审核”平台提交相关材料。</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第十一条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按照《工业和信息化部等八部门关于组织开展公共领域车辆全面电动化先行区试点工作的通知》（工信部</w:t>
      </w:r>
      <w:proofErr w:type="gramStart"/>
      <w:r w:rsidRPr="005D56C8">
        <w:rPr>
          <w:rFonts w:ascii="微软雅黑" w:eastAsia="微软雅黑" w:hAnsi="微软雅黑" w:cs="宋体" w:hint="eastAsia"/>
          <w:color w:val="333333"/>
          <w:kern w:val="0"/>
          <w:sz w:val="27"/>
          <w:szCs w:val="27"/>
          <w:bdr w:val="none" w:sz="0" w:space="0" w:color="auto" w:frame="1"/>
        </w:rPr>
        <w:t>联通装函〔2023〕</w:t>
      </w:r>
      <w:proofErr w:type="gramEnd"/>
      <w:r w:rsidRPr="005D56C8">
        <w:rPr>
          <w:rFonts w:ascii="微软雅黑" w:eastAsia="微软雅黑" w:hAnsi="微软雅黑" w:cs="宋体" w:hint="eastAsia"/>
          <w:color w:val="333333"/>
          <w:kern w:val="0"/>
          <w:sz w:val="27"/>
          <w:szCs w:val="27"/>
          <w:bdr w:val="none" w:sz="0" w:space="0" w:color="auto" w:frame="1"/>
        </w:rPr>
        <w:t>23号），列为公共领域车辆全面电动化先行区试点的城市，符合条件</w:t>
      </w:r>
      <w:r w:rsidRPr="005D56C8">
        <w:rPr>
          <w:rFonts w:ascii="微软雅黑" w:eastAsia="微软雅黑" w:hAnsi="微软雅黑" w:cs="宋体" w:hint="eastAsia"/>
          <w:color w:val="333333"/>
          <w:kern w:val="0"/>
          <w:sz w:val="27"/>
          <w:szCs w:val="27"/>
          <w:bdr w:val="none" w:sz="0" w:space="0" w:color="auto" w:frame="1"/>
        </w:rPr>
        <w:lastRenderedPageBreak/>
        <w:t>的新能源巡游车购置补贴、出租汽车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建设补贴，在原有补贴基础上分别增加5000元/辆、200元/千瓦。</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第十二条对一次性投放换</w:t>
      </w:r>
      <w:proofErr w:type="gramStart"/>
      <w:r w:rsidRPr="005D56C8">
        <w:rPr>
          <w:rFonts w:ascii="微软雅黑" w:eastAsia="微软雅黑" w:hAnsi="微软雅黑" w:cs="宋体" w:hint="eastAsia"/>
          <w:color w:val="333333"/>
          <w:kern w:val="0"/>
          <w:sz w:val="27"/>
          <w:szCs w:val="27"/>
          <w:bdr w:val="none" w:sz="0" w:space="0" w:color="auto" w:frame="1"/>
        </w:rPr>
        <w:t>电车辆</w:t>
      </w:r>
      <w:proofErr w:type="gramEnd"/>
      <w:r w:rsidRPr="005D56C8">
        <w:rPr>
          <w:rFonts w:ascii="微软雅黑" w:eastAsia="微软雅黑" w:hAnsi="微软雅黑" w:cs="宋体" w:hint="eastAsia"/>
          <w:color w:val="333333"/>
          <w:kern w:val="0"/>
          <w:sz w:val="27"/>
          <w:szCs w:val="27"/>
          <w:bdr w:val="none" w:sz="0" w:space="0" w:color="auto" w:frame="1"/>
        </w:rPr>
        <w:t>不低于300辆（含），并实际以换电模式运营的换电示范项目，除</w:t>
      </w:r>
      <w:proofErr w:type="gramStart"/>
      <w:r w:rsidRPr="005D56C8">
        <w:rPr>
          <w:rFonts w:ascii="微软雅黑" w:eastAsia="微软雅黑" w:hAnsi="微软雅黑" w:cs="宋体" w:hint="eastAsia"/>
          <w:color w:val="333333"/>
          <w:kern w:val="0"/>
          <w:sz w:val="27"/>
          <w:szCs w:val="27"/>
          <w:bdr w:val="none" w:sz="0" w:space="0" w:color="auto" w:frame="1"/>
        </w:rPr>
        <w:t>其他奖补外</w:t>
      </w:r>
      <w:proofErr w:type="gramEnd"/>
      <w:r w:rsidRPr="005D56C8">
        <w:rPr>
          <w:rFonts w:ascii="微软雅黑" w:eastAsia="微软雅黑" w:hAnsi="微软雅黑" w:cs="宋体" w:hint="eastAsia"/>
          <w:color w:val="333333"/>
          <w:kern w:val="0"/>
          <w:sz w:val="27"/>
          <w:szCs w:val="27"/>
          <w:bdr w:val="none" w:sz="0" w:space="0" w:color="auto" w:frame="1"/>
        </w:rPr>
        <w:t>，再一次性给予出租汽车专用换电站运营企业200万元。换电示范项目满足以下要求：</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1.以车辆行驶证日期为准，6个月内投放不低于300辆（含）新能源巡游车，投放的所有车辆统一车型品牌并满足《细则》要求的车辆技术条件。当地有汽车生产厂家授权销售该车型品牌的标准4S店。</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2.出租汽车专用换电站由运营企业全资建设、控股，每150辆车至少配套一座出租汽车专用换电站，每个换电站电池不低于20块并由运营企业购买持有。</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3.投放的所有</w:t>
      </w:r>
      <w:proofErr w:type="gramStart"/>
      <w:r w:rsidRPr="005D56C8">
        <w:rPr>
          <w:rFonts w:ascii="微软雅黑" w:eastAsia="微软雅黑" w:hAnsi="微软雅黑" w:cs="宋体" w:hint="eastAsia"/>
          <w:color w:val="333333"/>
          <w:kern w:val="0"/>
          <w:sz w:val="27"/>
          <w:szCs w:val="27"/>
          <w:bdr w:val="none" w:sz="0" w:space="0" w:color="auto" w:frame="1"/>
        </w:rPr>
        <w:t>车辆与换电站</w:t>
      </w:r>
      <w:proofErr w:type="gramEnd"/>
      <w:r w:rsidRPr="005D56C8">
        <w:rPr>
          <w:rFonts w:ascii="微软雅黑" w:eastAsia="微软雅黑" w:hAnsi="微软雅黑" w:cs="宋体" w:hint="eastAsia"/>
          <w:color w:val="333333"/>
          <w:kern w:val="0"/>
          <w:sz w:val="27"/>
          <w:szCs w:val="27"/>
          <w:bdr w:val="none" w:sz="0" w:space="0" w:color="auto" w:frame="1"/>
        </w:rPr>
        <w:t>签订换</w:t>
      </w:r>
      <w:proofErr w:type="gramStart"/>
      <w:r w:rsidRPr="005D56C8">
        <w:rPr>
          <w:rFonts w:ascii="微软雅黑" w:eastAsia="微软雅黑" w:hAnsi="微软雅黑" w:cs="宋体" w:hint="eastAsia"/>
          <w:color w:val="333333"/>
          <w:kern w:val="0"/>
          <w:sz w:val="27"/>
          <w:szCs w:val="27"/>
          <w:bdr w:val="none" w:sz="0" w:space="0" w:color="auto" w:frame="1"/>
        </w:rPr>
        <w:t>电协议</w:t>
      </w:r>
      <w:proofErr w:type="gramEnd"/>
      <w:r w:rsidRPr="005D56C8">
        <w:rPr>
          <w:rFonts w:ascii="微软雅黑" w:eastAsia="微软雅黑" w:hAnsi="微软雅黑" w:cs="宋体" w:hint="eastAsia"/>
          <w:color w:val="333333"/>
          <w:kern w:val="0"/>
          <w:sz w:val="27"/>
          <w:szCs w:val="27"/>
          <w:bdr w:val="none" w:sz="0" w:space="0" w:color="auto" w:frame="1"/>
        </w:rPr>
        <w:t>或合同，实际以换电模式运营，整体正式运营时间不少于1个月。</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符合要求</w:t>
      </w:r>
      <w:proofErr w:type="gramStart"/>
      <w:r w:rsidRPr="005D56C8">
        <w:rPr>
          <w:rFonts w:ascii="微软雅黑" w:eastAsia="微软雅黑" w:hAnsi="微软雅黑" w:cs="宋体" w:hint="eastAsia"/>
          <w:color w:val="333333"/>
          <w:kern w:val="0"/>
          <w:sz w:val="27"/>
          <w:szCs w:val="27"/>
          <w:bdr w:val="none" w:sz="0" w:space="0" w:color="auto" w:frame="1"/>
        </w:rPr>
        <w:t>的由换电站</w:t>
      </w:r>
      <w:proofErr w:type="gramEnd"/>
      <w:r w:rsidRPr="005D56C8">
        <w:rPr>
          <w:rFonts w:ascii="微软雅黑" w:eastAsia="微软雅黑" w:hAnsi="微软雅黑" w:cs="宋体" w:hint="eastAsia"/>
          <w:color w:val="333333"/>
          <w:kern w:val="0"/>
          <w:sz w:val="27"/>
          <w:szCs w:val="27"/>
          <w:bdr w:val="none" w:sz="0" w:space="0" w:color="auto" w:frame="1"/>
        </w:rPr>
        <w:t>运营企业提交项目申请和项目申报书（见附件6），并附相关佐证材料，由自治区交通运输厅认定并进行公示。换电示范项目采取“先报先得”，一个地区最多认定4个换电示范项目，全区换电示范项目数量不超过12个。</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第三章 资金申报和审核</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第十三条</w:t>
      </w:r>
      <w:r w:rsidRPr="005D56C8">
        <w:rPr>
          <w:rFonts w:ascii="微软雅黑" w:eastAsia="微软雅黑" w:hAnsi="微软雅黑" w:cs="宋体" w:hint="eastAsia"/>
          <w:color w:val="333333"/>
          <w:kern w:val="0"/>
          <w:sz w:val="27"/>
          <w:szCs w:val="27"/>
          <w:bdr w:val="none" w:sz="0" w:space="0" w:color="auto" w:frame="1"/>
        </w:rPr>
        <w:t> </w:t>
      </w:r>
      <w:proofErr w:type="gramStart"/>
      <w:r w:rsidRPr="005D56C8">
        <w:rPr>
          <w:rFonts w:ascii="微软雅黑" w:eastAsia="微软雅黑" w:hAnsi="微软雅黑" w:cs="宋体" w:hint="eastAsia"/>
          <w:color w:val="333333"/>
          <w:kern w:val="0"/>
          <w:sz w:val="27"/>
          <w:szCs w:val="27"/>
          <w:bdr w:val="none" w:sz="0" w:space="0" w:color="auto" w:frame="1"/>
        </w:rPr>
        <w:t>申请奖补资金</w:t>
      </w:r>
      <w:proofErr w:type="gramEnd"/>
      <w:r w:rsidRPr="005D56C8">
        <w:rPr>
          <w:rFonts w:ascii="微软雅黑" w:eastAsia="微软雅黑" w:hAnsi="微软雅黑" w:cs="宋体" w:hint="eastAsia"/>
          <w:color w:val="333333"/>
          <w:kern w:val="0"/>
          <w:sz w:val="27"/>
          <w:szCs w:val="27"/>
          <w:bdr w:val="none" w:sz="0" w:space="0" w:color="auto" w:frame="1"/>
        </w:rPr>
        <w:t>的企业或个人通过“线上申报审核”软件提交材料，由属地交通运输主管部门审核，</w:t>
      </w:r>
      <w:proofErr w:type="gramStart"/>
      <w:r w:rsidRPr="005D56C8">
        <w:rPr>
          <w:rFonts w:ascii="微软雅黑" w:eastAsia="微软雅黑" w:hAnsi="微软雅黑" w:cs="宋体" w:hint="eastAsia"/>
          <w:color w:val="333333"/>
          <w:kern w:val="0"/>
          <w:sz w:val="27"/>
          <w:szCs w:val="27"/>
          <w:bdr w:val="none" w:sz="0" w:space="0" w:color="auto" w:frame="1"/>
        </w:rPr>
        <w:t>申报奖补</w:t>
      </w:r>
      <w:proofErr w:type="gramEnd"/>
      <w:r w:rsidRPr="005D56C8">
        <w:rPr>
          <w:rFonts w:ascii="微软雅黑" w:eastAsia="微软雅黑" w:hAnsi="微软雅黑" w:cs="宋体" w:hint="eastAsia"/>
          <w:color w:val="333333"/>
          <w:kern w:val="0"/>
          <w:sz w:val="27"/>
          <w:szCs w:val="27"/>
          <w:bdr w:val="none" w:sz="0" w:space="0" w:color="auto" w:frame="1"/>
        </w:rPr>
        <w:t>资金提供以下材料：</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（一）车辆购置补贴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lastRenderedPageBreak/>
        <w:t>除附件1、4外均为复印件：</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1.新能源巡游车购置补贴资金申请表（见附件1）。</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2.实际购车方为公车公营企业的需提供营业执照，实际购车方为个人的需提供身份证。</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3.机动车统一销售发票、登记证书、行驶证和车辆运输证、完税证明、安装智能车载设备相关证明。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4.电池为三元锂电池以及容量的证明。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5.车辆实际以换电运营的，</w:t>
      </w:r>
      <w:proofErr w:type="gramStart"/>
      <w:r w:rsidRPr="005D56C8">
        <w:rPr>
          <w:rFonts w:ascii="微软雅黑" w:eastAsia="微软雅黑" w:hAnsi="微软雅黑" w:cs="宋体" w:hint="eastAsia"/>
          <w:color w:val="333333"/>
          <w:kern w:val="0"/>
          <w:sz w:val="27"/>
          <w:szCs w:val="27"/>
          <w:bdr w:val="none" w:sz="0" w:space="0" w:color="auto" w:frame="1"/>
        </w:rPr>
        <w:t>提供与换电站</w:t>
      </w:r>
      <w:proofErr w:type="gramEnd"/>
      <w:r w:rsidRPr="005D56C8">
        <w:rPr>
          <w:rFonts w:ascii="微软雅黑" w:eastAsia="微软雅黑" w:hAnsi="微软雅黑" w:cs="宋体" w:hint="eastAsia"/>
          <w:color w:val="333333"/>
          <w:kern w:val="0"/>
          <w:sz w:val="27"/>
          <w:szCs w:val="27"/>
          <w:bdr w:val="none" w:sz="0" w:space="0" w:color="auto" w:frame="1"/>
        </w:rPr>
        <w:t>签订的换</w:t>
      </w:r>
      <w:proofErr w:type="gramStart"/>
      <w:r w:rsidRPr="005D56C8">
        <w:rPr>
          <w:rFonts w:ascii="微软雅黑" w:eastAsia="微软雅黑" w:hAnsi="微软雅黑" w:cs="宋体" w:hint="eastAsia"/>
          <w:color w:val="333333"/>
          <w:kern w:val="0"/>
          <w:sz w:val="27"/>
          <w:szCs w:val="27"/>
          <w:bdr w:val="none" w:sz="0" w:space="0" w:color="auto" w:frame="1"/>
        </w:rPr>
        <w:t>电协议</w:t>
      </w:r>
      <w:proofErr w:type="gramEnd"/>
      <w:r w:rsidRPr="005D56C8">
        <w:rPr>
          <w:rFonts w:ascii="微软雅黑" w:eastAsia="微软雅黑" w:hAnsi="微软雅黑" w:cs="宋体" w:hint="eastAsia"/>
          <w:color w:val="333333"/>
          <w:kern w:val="0"/>
          <w:sz w:val="27"/>
          <w:szCs w:val="27"/>
          <w:bdr w:val="none" w:sz="0" w:space="0" w:color="auto" w:frame="1"/>
        </w:rPr>
        <w:t>或合同。</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6.信用承诺书（见附件4）。</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（二）出租汽车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建设运营企业提供以下材料（除附件2、3、4外均为复印件）：</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1.XX年度XX出租汽车专用</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设施建设、运营</w:t>
      </w:r>
      <w:proofErr w:type="gramStart"/>
      <w:r w:rsidRPr="005D56C8">
        <w:rPr>
          <w:rFonts w:ascii="微软雅黑" w:eastAsia="微软雅黑" w:hAnsi="微软雅黑" w:cs="宋体" w:hint="eastAsia"/>
          <w:color w:val="333333"/>
          <w:kern w:val="0"/>
          <w:sz w:val="27"/>
          <w:szCs w:val="27"/>
          <w:bdr w:val="none" w:sz="0" w:space="0" w:color="auto" w:frame="1"/>
        </w:rPr>
        <w:t>奖补项目</w:t>
      </w:r>
      <w:proofErr w:type="gramEnd"/>
      <w:r w:rsidRPr="005D56C8">
        <w:rPr>
          <w:rFonts w:ascii="微软雅黑" w:eastAsia="微软雅黑" w:hAnsi="微软雅黑" w:cs="宋体" w:hint="eastAsia"/>
          <w:color w:val="333333"/>
          <w:kern w:val="0"/>
          <w:sz w:val="27"/>
          <w:szCs w:val="27"/>
          <w:bdr w:val="none" w:sz="0" w:space="0" w:color="auto" w:frame="1"/>
        </w:rPr>
        <w:t>申报书（见附件2）。</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2.申报单位营业执照或机构代码，银行开户许可证（含开户名称及账号）。</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3.</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设施建设项目在相关部门进行登记、备案或核准文件，以及验收合格的证明。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4.申报单位与场地方签订的</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设施建设合作协议。</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5.设施额定输出功率或</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设施装机容量证明材料，换电站所有电池与当地新能源巡游车车型匹配的证明材料，电池为三元锂电池以及容量的证明。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lastRenderedPageBreak/>
        <w:t>6.与当地所有采取换电模式的新能源巡游车（</w:t>
      </w:r>
      <w:proofErr w:type="gramStart"/>
      <w:r w:rsidRPr="005D56C8">
        <w:rPr>
          <w:rFonts w:ascii="微软雅黑" w:eastAsia="微软雅黑" w:hAnsi="微软雅黑" w:cs="宋体" w:hint="eastAsia"/>
          <w:color w:val="333333"/>
          <w:kern w:val="0"/>
          <w:sz w:val="27"/>
          <w:szCs w:val="27"/>
          <w:bdr w:val="none" w:sz="0" w:space="0" w:color="auto" w:frame="1"/>
        </w:rPr>
        <w:t>车型与换电站</w:t>
      </w:r>
      <w:proofErr w:type="gramEnd"/>
      <w:r w:rsidRPr="005D56C8">
        <w:rPr>
          <w:rFonts w:ascii="微软雅黑" w:eastAsia="微软雅黑" w:hAnsi="微软雅黑" w:cs="宋体" w:hint="eastAsia"/>
          <w:color w:val="333333"/>
          <w:kern w:val="0"/>
          <w:sz w:val="27"/>
          <w:szCs w:val="27"/>
          <w:bdr w:val="none" w:sz="0" w:space="0" w:color="auto" w:frame="1"/>
        </w:rPr>
        <w:t>电池匹配），签订换</w:t>
      </w:r>
      <w:proofErr w:type="gramStart"/>
      <w:r w:rsidRPr="005D56C8">
        <w:rPr>
          <w:rFonts w:ascii="微软雅黑" w:eastAsia="微软雅黑" w:hAnsi="微软雅黑" w:cs="宋体" w:hint="eastAsia"/>
          <w:color w:val="333333"/>
          <w:kern w:val="0"/>
          <w:sz w:val="27"/>
          <w:szCs w:val="27"/>
          <w:bdr w:val="none" w:sz="0" w:space="0" w:color="auto" w:frame="1"/>
        </w:rPr>
        <w:t>电协议</w:t>
      </w:r>
      <w:proofErr w:type="gramEnd"/>
      <w:r w:rsidRPr="005D56C8">
        <w:rPr>
          <w:rFonts w:ascii="微软雅黑" w:eastAsia="微软雅黑" w:hAnsi="微软雅黑" w:cs="宋体" w:hint="eastAsia"/>
          <w:color w:val="333333"/>
          <w:kern w:val="0"/>
          <w:sz w:val="27"/>
          <w:szCs w:val="27"/>
          <w:bdr w:val="none" w:sz="0" w:space="0" w:color="auto" w:frame="1"/>
        </w:rPr>
        <w:t>的证明。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7.具有明确验收结论的</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设施竣工验收报告（验收单位盖章）。</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8.</w:t>
      </w:r>
      <w:proofErr w:type="gramStart"/>
      <w:r w:rsidRPr="005D56C8">
        <w:rPr>
          <w:rFonts w:ascii="微软雅黑" w:eastAsia="微软雅黑" w:hAnsi="微软雅黑" w:cs="宋体" w:hint="eastAsia"/>
          <w:color w:val="333333"/>
          <w:kern w:val="0"/>
          <w:sz w:val="27"/>
          <w:szCs w:val="27"/>
          <w:bdr w:val="none" w:sz="0" w:space="0" w:color="auto" w:frame="1"/>
        </w:rPr>
        <w:t>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建设运营企业面向出租汽车的收费价格说明，并确保</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价格保持稳定的承诺书。</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9.申报</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设施的采购、安装协议及相关财务凭证（设备购买合同、设备采购和工程施工发票等相关材料复印件）。</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10.安全生产管理制度相关文件（包括但不限于岗位责任制及实施情况、巡查制度及实施情况、隐患排查治理制度及实施情况、应急值守制度及实施情况、安全培训制度及实施情况等）</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11.申报单位承诺书（见附件3）。</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12.信用承诺书（见附件4）。</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（三）出租汽车专用</w:t>
      </w:r>
      <w:proofErr w:type="gramStart"/>
      <w:r w:rsidRPr="005D56C8">
        <w:rPr>
          <w:rFonts w:ascii="微软雅黑" w:eastAsia="微软雅黑" w:hAnsi="微软雅黑" w:cs="宋体" w:hint="eastAsia"/>
          <w:color w:val="333333"/>
          <w:kern w:val="0"/>
          <w:sz w:val="27"/>
          <w:szCs w:val="27"/>
          <w:bdr w:val="none" w:sz="0" w:space="0" w:color="auto" w:frame="1"/>
        </w:rPr>
        <w:t>充换电</w:t>
      </w:r>
      <w:proofErr w:type="gramEnd"/>
      <w:r w:rsidRPr="005D56C8">
        <w:rPr>
          <w:rFonts w:ascii="微软雅黑" w:eastAsia="微软雅黑" w:hAnsi="微软雅黑" w:cs="宋体" w:hint="eastAsia"/>
          <w:color w:val="333333"/>
          <w:kern w:val="0"/>
          <w:sz w:val="27"/>
          <w:szCs w:val="27"/>
          <w:bdr w:val="none" w:sz="0" w:space="0" w:color="auto" w:frame="1"/>
        </w:rPr>
        <w:t>设施运营补贴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，按年度运营考核情况发放运营补贴资金，除报送建设补贴申报材料外，另提交以下材料：</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1.电费凭证。</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2.盟市交通运输局按照出租汽车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运营考核标准（见附件5），进行的考核情况说明。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第十四条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申报</w:t>
      </w:r>
      <w:proofErr w:type="gramStart"/>
      <w:r w:rsidRPr="005D56C8">
        <w:rPr>
          <w:rFonts w:ascii="微软雅黑" w:eastAsia="微软雅黑" w:hAnsi="微软雅黑" w:cs="宋体" w:hint="eastAsia"/>
          <w:color w:val="333333"/>
          <w:kern w:val="0"/>
          <w:sz w:val="27"/>
          <w:szCs w:val="27"/>
          <w:bdr w:val="none" w:sz="0" w:space="0" w:color="auto" w:frame="1"/>
        </w:rPr>
        <w:t>的奖补资金</w:t>
      </w:r>
      <w:proofErr w:type="gramEnd"/>
      <w:r w:rsidRPr="005D56C8">
        <w:rPr>
          <w:rFonts w:ascii="微软雅黑" w:eastAsia="微软雅黑" w:hAnsi="微软雅黑" w:cs="宋体" w:hint="eastAsia"/>
          <w:color w:val="333333"/>
          <w:kern w:val="0"/>
          <w:sz w:val="27"/>
          <w:szCs w:val="27"/>
          <w:bdr w:val="none" w:sz="0" w:space="0" w:color="auto" w:frame="1"/>
        </w:rPr>
        <w:t>项目还应符合以下基本要求：</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（一）申报项目</w:t>
      </w:r>
      <w:proofErr w:type="gramStart"/>
      <w:r w:rsidRPr="005D56C8">
        <w:rPr>
          <w:rFonts w:ascii="微软雅黑" w:eastAsia="微软雅黑" w:hAnsi="微软雅黑" w:cs="宋体" w:hint="eastAsia"/>
          <w:color w:val="333333"/>
          <w:kern w:val="0"/>
          <w:sz w:val="27"/>
          <w:szCs w:val="27"/>
          <w:bdr w:val="none" w:sz="0" w:space="0" w:color="auto" w:frame="1"/>
        </w:rPr>
        <w:t>属于奖补资金</w:t>
      </w:r>
      <w:proofErr w:type="gramEnd"/>
      <w:r w:rsidRPr="005D56C8">
        <w:rPr>
          <w:rFonts w:ascii="微软雅黑" w:eastAsia="微软雅黑" w:hAnsi="微软雅黑" w:cs="宋体" w:hint="eastAsia"/>
          <w:color w:val="333333"/>
          <w:kern w:val="0"/>
          <w:sz w:val="27"/>
          <w:szCs w:val="27"/>
          <w:bdr w:val="none" w:sz="0" w:space="0" w:color="auto" w:frame="1"/>
        </w:rPr>
        <w:t>支持范围，不得</w:t>
      </w:r>
      <w:proofErr w:type="gramStart"/>
      <w:r w:rsidRPr="005D56C8">
        <w:rPr>
          <w:rFonts w:ascii="微软雅黑" w:eastAsia="微软雅黑" w:hAnsi="微软雅黑" w:cs="宋体" w:hint="eastAsia"/>
          <w:color w:val="333333"/>
          <w:kern w:val="0"/>
          <w:sz w:val="27"/>
          <w:szCs w:val="27"/>
          <w:bdr w:val="none" w:sz="0" w:space="0" w:color="auto" w:frame="1"/>
        </w:rPr>
        <w:t>跨范围</w:t>
      </w:r>
      <w:proofErr w:type="gramEnd"/>
      <w:r w:rsidRPr="005D56C8">
        <w:rPr>
          <w:rFonts w:ascii="微软雅黑" w:eastAsia="微软雅黑" w:hAnsi="微软雅黑" w:cs="宋体" w:hint="eastAsia"/>
          <w:color w:val="333333"/>
          <w:kern w:val="0"/>
          <w:sz w:val="27"/>
          <w:szCs w:val="27"/>
          <w:bdr w:val="none" w:sz="0" w:space="0" w:color="auto" w:frame="1"/>
        </w:rPr>
        <w:t>申报。</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lastRenderedPageBreak/>
        <w:t>（二）一个项目只能申请</w:t>
      </w:r>
      <w:proofErr w:type="gramStart"/>
      <w:r w:rsidRPr="005D56C8">
        <w:rPr>
          <w:rFonts w:ascii="微软雅黑" w:eastAsia="微软雅黑" w:hAnsi="微软雅黑" w:cs="宋体" w:hint="eastAsia"/>
          <w:color w:val="333333"/>
          <w:kern w:val="0"/>
          <w:sz w:val="27"/>
          <w:szCs w:val="27"/>
          <w:bdr w:val="none" w:sz="0" w:space="0" w:color="auto" w:frame="1"/>
        </w:rPr>
        <w:t>一项奖补资金</w:t>
      </w:r>
      <w:proofErr w:type="gramEnd"/>
      <w:r w:rsidRPr="005D56C8">
        <w:rPr>
          <w:rFonts w:ascii="微软雅黑" w:eastAsia="微软雅黑" w:hAnsi="微软雅黑" w:cs="宋体" w:hint="eastAsia"/>
          <w:color w:val="333333"/>
          <w:kern w:val="0"/>
          <w:sz w:val="27"/>
          <w:szCs w:val="27"/>
          <w:bdr w:val="none" w:sz="0" w:space="0" w:color="auto" w:frame="1"/>
        </w:rPr>
        <w:t>，申报单位不得以同一项目重复申报。</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（三）申报材料必须真实、准确和完整，申报单位不得弄虚作假和套取、</w:t>
      </w:r>
      <w:proofErr w:type="gramStart"/>
      <w:r w:rsidRPr="005D56C8">
        <w:rPr>
          <w:rFonts w:ascii="微软雅黑" w:eastAsia="微软雅黑" w:hAnsi="微软雅黑" w:cs="宋体" w:hint="eastAsia"/>
          <w:color w:val="333333"/>
          <w:kern w:val="0"/>
          <w:sz w:val="27"/>
          <w:szCs w:val="27"/>
          <w:bdr w:val="none" w:sz="0" w:space="0" w:color="auto" w:frame="1"/>
        </w:rPr>
        <w:t>骗取奖补资金</w:t>
      </w:r>
      <w:proofErr w:type="gramEnd"/>
      <w:r w:rsidRPr="005D56C8">
        <w:rPr>
          <w:rFonts w:ascii="微软雅黑" w:eastAsia="微软雅黑" w:hAnsi="微软雅黑" w:cs="宋体" w:hint="eastAsia"/>
          <w:color w:val="333333"/>
          <w:kern w:val="0"/>
          <w:sz w:val="27"/>
          <w:szCs w:val="27"/>
          <w:bdr w:val="none" w:sz="0" w:space="0" w:color="auto" w:frame="1"/>
        </w:rPr>
        <w:t>。</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第四章 资金退回</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第十五条 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建设运营企业，在获得建设补贴前3年退出正常运行的，按以下标准退回补贴资金（</w:t>
      </w:r>
      <w:proofErr w:type="gramStart"/>
      <w:r w:rsidRPr="005D56C8">
        <w:rPr>
          <w:rFonts w:ascii="微软雅黑" w:eastAsia="微软雅黑" w:hAnsi="微软雅黑" w:cs="宋体" w:hint="eastAsia"/>
          <w:color w:val="333333"/>
          <w:kern w:val="0"/>
          <w:sz w:val="27"/>
          <w:szCs w:val="27"/>
          <w:bdr w:val="none" w:sz="0" w:space="0" w:color="auto" w:frame="1"/>
        </w:rPr>
        <w:t>按获得</w:t>
      </w:r>
      <w:proofErr w:type="gramEnd"/>
      <w:r w:rsidRPr="005D56C8">
        <w:rPr>
          <w:rFonts w:ascii="微软雅黑" w:eastAsia="微软雅黑" w:hAnsi="微软雅黑" w:cs="宋体" w:hint="eastAsia"/>
          <w:color w:val="333333"/>
          <w:kern w:val="0"/>
          <w:sz w:val="27"/>
          <w:szCs w:val="27"/>
          <w:bdr w:val="none" w:sz="0" w:space="0" w:color="auto" w:frame="1"/>
        </w:rPr>
        <w:t>补贴资金的时间先后）：</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第1年退出正常运行的，退还100%补贴资金。</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第2年退出正常运行的，退还70%补贴资金。</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第3年退出正常运行的，退还40%补贴资金。</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未退回补贴资金的，出租汽车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建设运营企业不得再次申请建设和运营补贴。</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出租汽车专用充电站未达到日均服务巡游车车次标准的（不可抗力因素除外），退还建设补贴并取消当年度运营补贴资格。</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第十六条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正常运行总功率，在考核周期内（自出租汽车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正式运营日期至年底为一个考核周期）累计超过四分之一的天数少于获得建设补贴功率数总额的，由当地交通运输主管部门组织对其进行核查，如发现虚报功率等行为，按照本《细则》第二十三条相关规定处理。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因车辆质量、出租汽车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服务不到位的问题，由汽车生产厂家、出租汽车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建设运营企业承担主体责任，并限</w:t>
      </w:r>
      <w:r w:rsidRPr="005D56C8">
        <w:rPr>
          <w:rFonts w:ascii="微软雅黑" w:eastAsia="微软雅黑" w:hAnsi="微软雅黑" w:cs="宋体" w:hint="eastAsia"/>
          <w:color w:val="333333"/>
          <w:kern w:val="0"/>
          <w:sz w:val="27"/>
          <w:szCs w:val="27"/>
          <w:bdr w:val="none" w:sz="0" w:space="0" w:color="auto" w:frame="1"/>
        </w:rPr>
        <w:lastRenderedPageBreak/>
        <w:t>期解决。因解决不到位导致从业群体反映强烈或引发行业不稳定事件，汽车生产厂家、出租汽车</w:t>
      </w:r>
      <w:proofErr w:type="gramStart"/>
      <w:r w:rsidRPr="005D56C8">
        <w:rPr>
          <w:rFonts w:ascii="微软雅黑" w:eastAsia="微软雅黑" w:hAnsi="微软雅黑" w:cs="宋体" w:hint="eastAsia"/>
          <w:color w:val="333333"/>
          <w:kern w:val="0"/>
          <w:sz w:val="27"/>
          <w:szCs w:val="27"/>
          <w:bdr w:val="none" w:sz="0" w:space="0" w:color="auto" w:frame="1"/>
        </w:rPr>
        <w:t>专用充换电站</w:t>
      </w:r>
      <w:proofErr w:type="gramEnd"/>
      <w:r w:rsidRPr="005D56C8">
        <w:rPr>
          <w:rFonts w:ascii="微软雅黑" w:eastAsia="微软雅黑" w:hAnsi="微软雅黑" w:cs="宋体" w:hint="eastAsia"/>
          <w:color w:val="333333"/>
          <w:kern w:val="0"/>
          <w:sz w:val="27"/>
          <w:szCs w:val="27"/>
          <w:bdr w:val="none" w:sz="0" w:space="0" w:color="auto" w:frame="1"/>
        </w:rPr>
        <w:t>建设运营企业退回建设和运营补贴资金。</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第五章 监督和管理</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第十七条交通运输厅根据重点推广地区发展计划，将分配方案提交财政厅，由财政厅下达资金。</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第十八条各盟市、旗县（区）财政主管部门应当及时拨付补助资金，并将资金发放情况反馈</w:t>
      </w:r>
      <w:proofErr w:type="gramStart"/>
      <w:r w:rsidRPr="005D56C8">
        <w:rPr>
          <w:rFonts w:ascii="微软雅黑" w:eastAsia="微软雅黑" w:hAnsi="微软雅黑" w:cs="宋体" w:hint="eastAsia"/>
          <w:color w:val="333333"/>
          <w:kern w:val="0"/>
          <w:sz w:val="27"/>
          <w:szCs w:val="27"/>
          <w:bdr w:val="none" w:sz="0" w:space="0" w:color="auto" w:frame="1"/>
        </w:rPr>
        <w:t>同级交通</w:t>
      </w:r>
      <w:proofErr w:type="gramEnd"/>
      <w:r w:rsidRPr="005D56C8">
        <w:rPr>
          <w:rFonts w:ascii="微软雅黑" w:eastAsia="微软雅黑" w:hAnsi="微软雅黑" w:cs="宋体" w:hint="eastAsia"/>
          <w:color w:val="333333"/>
          <w:kern w:val="0"/>
          <w:sz w:val="27"/>
          <w:szCs w:val="27"/>
          <w:bdr w:val="none" w:sz="0" w:space="0" w:color="auto" w:frame="1"/>
        </w:rPr>
        <w:t>运输主管部门。</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第十九条盟市、旗县（区）财政主管部门收到上级下达</w:t>
      </w:r>
      <w:proofErr w:type="gramStart"/>
      <w:r w:rsidRPr="005D56C8">
        <w:rPr>
          <w:rFonts w:ascii="微软雅黑" w:eastAsia="微软雅黑" w:hAnsi="微软雅黑" w:cs="宋体" w:hint="eastAsia"/>
          <w:color w:val="333333"/>
          <w:kern w:val="0"/>
          <w:sz w:val="27"/>
          <w:szCs w:val="27"/>
          <w:bdr w:val="none" w:sz="0" w:space="0" w:color="auto" w:frame="1"/>
        </w:rPr>
        <w:t>的奖补资金</w:t>
      </w:r>
      <w:proofErr w:type="gramEnd"/>
      <w:r w:rsidRPr="005D56C8">
        <w:rPr>
          <w:rFonts w:ascii="微软雅黑" w:eastAsia="微软雅黑" w:hAnsi="微软雅黑" w:cs="宋体" w:hint="eastAsia"/>
          <w:color w:val="333333"/>
          <w:kern w:val="0"/>
          <w:sz w:val="27"/>
          <w:szCs w:val="27"/>
          <w:bdr w:val="none" w:sz="0" w:space="0" w:color="auto" w:frame="1"/>
        </w:rPr>
        <w:t>后，应当及时通报和配合</w:t>
      </w:r>
      <w:proofErr w:type="gramStart"/>
      <w:r w:rsidRPr="005D56C8">
        <w:rPr>
          <w:rFonts w:ascii="微软雅黑" w:eastAsia="微软雅黑" w:hAnsi="微软雅黑" w:cs="宋体" w:hint="eastAsia"/>
          <w:color w:val="333333"/>
          <w:kern w:val="0"/>
          <w:sz w:val="27"/>
          <w:szCs w:val="27"/>
          <w:bdr w:val="none" w:sz="0" w:space="0" w:color="auto" w:frame="1"/>
        </w:rPr>
        <w:t>同级交通</w:t>
      </w:r>
      <w:proofErr w:type="gramEnd"/>
      <w:r w:rsidRPr="005D56C8">
        <w:rPr>
          <w:rFonts w:ascii="微软雅黑" w:eastAsia="微软雅黑" w:hAnsi="微软雅黑" w:cs="宋体" w:hint="eastAsia"/>
          <w:color w:val="333333"/>
          <w:kern w:val="0"/>
          <w:sz w:val="27"/>
          <w:szCs w:val="27"/>
          <w:bdr w:val="none" w:sz="0" w:space="0" w:color="auto" w:frame="1"/>
        </w:rPr>
        <w:t>运输主管部门</w:t>
      </w:r>
      <w:proofErr w:type="gramStart"/>
      <w:r w:rsidRPr="005D56C8">
        <w:rPr>
          <w:rFonts w:ascii="微软雅黑" w:eastAsia="微软雅黑" w:hAnsi="微软雅黑" w:cs="宋体" w:hint="eastAsia"/>
          <w:color w:val="333333"/>
          <w:kern w:val="0"/>
          <w:sz w:val="27"/>
          <w:szCs w:val="27"/>
          <w:bdr w:val="none" w:sz="0" w:space="0" w:color="auto" w:frame="1"/>
        </w:rPr>
        <w:t>做好奖补资金</w:t>
      </w:r>
      <w:proofErr w:type="gramEnd"/>
      <w:r w:rsidRPr="005D56C8">
        <w:rPr>
          <w:rFonts w:ascii="微软雅黑" w:eastAsia="微软雅黑" w:hAnsi="微软雅黑" w:cs="宋体" w:hint="eastAsia"/>
          <w:color w:val="333333"/>
          <w:kern w:val="0"/>
          <w:sz w:val="27"/>
          <w:szCs w:val="27"/>
          <w:bdr w:val="none" w:sz="0" w:space="0" w:color="auto" w:frame="1"/>
        </w:rPr>
        <w:t>分配和发放。盟市、旗县（区）交通运输主管部门应当会同同级财政主管部门进一步建立和</w:t>
      </w:r>
      <w:proofErr w:type="gramStart"/>
      <w:r w:rsidRPr="005D56C8">
        <w:rPr>
          <w:rFonts w:ascii="微软雅黑" w:eastAsia="微软雅黑" w:hAnsi="微软雅黑" w:cs="宋体" w:hint="eastAsia"/>
          <w:color w:val="333333"/>
          <w:kern w:val="0"/>
          <w:sz w:val="27"/>
          <w:szCs w:val="27"/>
          <w:bdr w:val="none" w:sz="0" w:space="0" w:color="auto" w:frame="1"/>
        </w:rPr>
        <w:t>完善奖补</w:t>
      </w:r>
      <w:proofErr w:type="gramEnd"/>
      <w:r w:rsidRPr="005D56C8">
        <w:rPr>
          <w:rFonts w:ascii="微软雅黑" w:eastAsia="微软雅黑" w:hAnsi="微软雅黑" w:cs="宋体" w:hint="eastAsia"/>
          <w:color w:val="333333"/>
          <w:kern w:val="0"/>
          <w:sz w:val="27"/>
          <w:szCs w:val="27"/>
          <w:bdr w:val="none" w:sz="0" w:space="0" w:color="auto" w:frame="1"/>
        </w:rPr>
        <w:t>资金的发放和管理制度，及时</w:t>
      </w:r>
      <w:proofErr w:type="gramStart"/>
      <w:r w:rsidRPr="005D56C8">
        <w:rPr>
          <w:rFonts w:ascii="微软雅黑" w:eastAsia="微软雅黑" w:hAnsi="微软雅黑" w:cs="宋体" w:hint="eastAsia"/>
          <w:color w:val="333333"/>
          <w:kern w:val="0"/>
          <w:sz w:val="27"/>
          <w:szCs w:val="27"/>
          <w:bdr w:val="none" w:sz="0" w:space="0" w:color="auto" w:frame="1"/>
        </w:rPr>
        <w:t>将奖补</w:t>
      </w:r>
      <w:proofErr w:type="gramEnd"/>
      <w:r w:rsidRPr="005D56C8">
        <w:rPr>
          <w:rFonts w:ascii="微软雅黑" w:eastAsia="微软雅黑" w:hAnsi="微软雅黑" w:cs="宋体" w:hint="eastAsia"/>
          <w:color w:val="333333"/>
          <w:kern w:val="0"/>
          <w:sz w:val="27"/>
          <w:szCs w:val="27"/>
          <w:bdr w:val="none" w:sz="0" w:space="0" w:color="auto" w:frame="1"/>
        </w:rPr>
        <w:t>对象、标准和程序等内容进行公示，公示无异议后方可执行，并</w:t>
      </w:r>
      <w:proofErr w:type="gramStart"/>
      <w:r w:rsidRPr="005D56C8">
        <w:rPr>
          <w:rFonts w:ascii="微软雅黑" w:eastAsia="微软雅黑" w:hAnsi="微软雅黑" w:cs="宋体" w:hint="eastAsia"/>
          <w:color w:val="333333"/>
          <w:kern w:val="0"/>
          <w:sz w:val="27"/>
          <w:szCs w:val="27"/>
          <w:bdr w:val="none" w:sz="0" w:space="0" w:color="auto" w:frame="1"/>
        </w:rPr>
        <w:t>根据奖补</w:t>
      </w:r>
      <w:proofErr w:type="gramEnd"/>
      <w:r w:rsidRPr="005D56C8">
        <w:rPr>
          <w:rFonts w:ascii="微软雅黑" w:eastAsia="微软雅黑" w:hAnsi="微软雅黑" w:cs="宋体" w:hint="eastAsia"/>
          <w:color w:val="333333"/>
          <w:kern w:val="0"/>
          <w:sz w:val="27"/>
          <w:szCs w:val="27"/>
          <w:bdr w:val="none" w:sz="0" w:space="0" w:color="auto" w:frame="1"/>
        </w:rPr>
        <w:t>资金发放情况，将最终确定的资金发放明细表等内容向社会公布。</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第二十条 补助资金应当专款专用，不得挪作他用。因清算返还、督查追回的补助资金，自治区将按照有关规定统筹使用。</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第二十一条 自治区财政厅、交通运输厅会同相关部门加强和规范资金管理，对未按时</w:t>
      </w:r>
      <w:proofErr w:type="gramStart"/>
      <w:r w:rsidRPr="005D56C8">
        <w:rPr>
          <w:rFonts w:ascii="微软雅黑" w:eastAsia="微软雅黑" w:hAnsi="微软雅黑" w:cs="宋体" w:hint="eastAsia"/>
          <w:color w:val="333333"/>
          <w:kern w:val="0"/>
          <w:sz w:val="27"/>
          <w:szCs w:val="27"/>
          <w:bdr w:val="none" w:sz="0" w:space="0" w:color="auto" w:frame="1"/>
        </w:rPr>
        <w:t>拨付奖补资金</w:t>
      </w:r>
      <w:proofErr w:type="gramEnd"/>
      <w:r w:rsidRPr="005D56C8">
        <w:rPr>
          <w:rFonts w:ascii="微软雅黑" w:eastAsia="微软雅黑" w:hAnsi="微软雅黑" w:cs="宋体" w:hint="eastAsia"/>
          <w:color w:val="333333"/>
          <w:kern w:val="0"/>
          <w:sz w:val="27"/>
          <w:szCs w:val="27"/>
          <w:bdr w:val="none" w:sz="0" w:space="0" w:color="auto" w:frame="1"/>
        </w:rPr>
        <w:t>或出现不稳定因素的地区将进行全区通报。</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第二十二条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自治区交通运输厅对各盟市补助资金申报数据的符合性和真实性等情况进行监督检查，并实施绩效管理。自治区财政厅会同交通运输厅对各盟市补助资金拨付的及时性和额度等情况进行监督</w:t>
      </w:r>
      <w:r w:rsidRPr="005D56C8">
        <w:rPr>
          <w:rFonts w:ascii="微软雅黑" w:eastAsia="微软雅黑" w:hAnsi="微软雅黑" w:cs="宋体" w:hint="eastAsia"/>
          <w:color w:val="333333"/>
          <w:kern w:val="0"/>
          <w:sz w:val="27"/>
          <w:szCs w:val="27"/>
          <w:bdr w:val="none" w:sz="0" w:space="0" w:color="auto" w:frame="1"/>
        </w:rPr>
        <w:lastRenderedPageBreak/>
        <w:t>检查。发现违纪违法行为的，及时移送监察机关处理。对上一年度审计发现问题的盟市，交通运输厅将进行专项督查。</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按照本《细则》规定，弄虚作假，</w:t>
      </w:r>
      <w:proofErr w:type="gramStart"/>
      <w:r w:rsidRPr="005D56C8">
        <w:rPr>
          <w:rFonts w:ascii="微软雅黑" w:eastAsia="微软雅黑" w:hAnsi="微软雅黑" w:cs="宋体" w:hint="eastAsia"/>
          <w:color w:val="333333"/>
          <w:kern w:val="0"/>
          <w:sz w:val="27"/>
          <w:szCs w:val="27"/>
          <w:bdr w:val="none" w:sz="0" w:space="0" w:color="auto" w:frame="1"/>
        </w:rPr>
        <w:t>套取奖补</w:t>
      </w:r>
      <w:proofErr w:type="gramEnd"/>
      <w:r w:rsidRPr="005D56C8">
        <w:rPr>
          <w:rFonts w:ascii="微软雅黑" w:eastAsia="微软雅黑" w:hAnsi="微软雅黑" w:cs="宋体" w:hint="eastAsia"/>
          <w:color w:val="333333"/>
          <w:kern w:val="0"/>
          <w:sz w:val="27"/>
          <w:szCs w:val="27"/>
          <w:bdr w:val="none" w:sz="0" w:space="0" w:color="auto" w:frame="1"/>
        </w:rPr>
        <w:t>资金，一经查实</w:t>
      </w:r>
      <w:proofErr w:type="gramStart"/>
      <w:r w:rsidRPr="005D56C8">
        <w:rPr>
          <w:rFonts w:ascii="微软雅黑" w:eastAsia="微软雅黑" w:hAnsi="微软雅黑" w:cs="宋体" w:hint="eastAsia"/>
          <w:color w:val="333333"/>
          <w:kern w:val="0"/>
          <w:sz w:val="27"/>
          <w:szCs w:val="27"/>
          <w:bdr w:val="none" w:sz="0" w:space="0" w:color="auto" w:frame="1"/>
        </w:rPr>
        <w:t>追回奖补</w:t>
      </w:r>
      <w:proofErr w:type="gramEnd"/>
      <w:r w:rsidRPr="005D56C8">
        <w:rPr>
          <w:rFonts w:ascii="微软雅黑" w:eastAsia="微软雅黑" w:hAnsi="微软雅黑" w:cs="宋体" w:hint="eastAsia"/>
          <w:color w:val="333333"/>
          <w:kern w:val="0"/>
          <w:sz w:val="27"/>
          <w:szCs w:val="27"/>
          <w:bdr w:val="none" w:sz="0" w:space="0" w:color="auto" w:frame="1"/>
        </w:rPr>
        <w:t>资金并永久</w:t>
      </w:r>
      <w:proofErr w:type="gramStart"/>
      <w:r w:rsidRPr="005D56C8">
        <w:rPr>
          <w:rFonts w:ascii="微软雅黑" w:eastAsia="微软雅黑" w:hAnsi="微软雅黑" w:cs="宋体" w:hint="eastAsia"/>
          <w:color w:val="333333"/>
          <w:kern w:val="0"/>
          <w:sz w:val="27"/>
          <w:szCs w:val="27"/>
          <w:bdr w:val="none" w:sz="0" w:space="0" w:color="auto" w:frame="1"/>
        </w:rPr>
        <w:t>取消奖补</w:t>
      </w:r>
      <w:proofErr w:type="gramEnd"/>
      <w:r w:rsidRPr="005D56C8">
        <w:rPr>
          <w:rFonts w:ascii="微软雅黑" w:eastAsia="微软雅黑" w:hAnsi="微软雅黑" w:cs="宋体" w:hint="eastAsia"/>
          <w:color w:val="333333"/>
          <w:kern w:val="0"/>
          <w:sz w:val="27"/>
          <w:szCs w:val="27"/>
          <w:bdr w:val="none" w:sz="0" w:space="0" w:color="auto" w:frame="1"/>
        </w:rPr>
        <w:t>资金申报资格。对虚报</w:t>
      </w:r>
      <w:proofErr w:type="gramStart"/>
      <w:r w:rsidRPr="005D56C8">
        <w:rPr>
          <w:rFonts w:ascii="微软雅黑" w:eastAsia="微软雅黑" w:hAnsi="微软雅黑" w:cs="宋体" w:hint="eastAsia"/>
          <w:color w:val="333333"/>
          <w:kern w:val="0"/>
          <w:sz w:val="27"/>
          <w:szCs w:val="27"/>
          <w:bdr w:val="none" w:sz="0" w:space="0" w:color="auto" w:frame="1"/>
        </w:rPr>
        <w:t>瞒报奖补</w:t>
      </w:r>
      <w:proofErr w:type="gramEnd"/>
      <w:r w:rsidRPr="005D56C8">
        <w:rPr>
          <w:rFonts w:ascii="微软雅黑" w:eastAsia="微软雅黑" w:hAnsi="微软雅黑" w:cs="宋体" w:hint="eastAsia"/>
          <w:color w:val="333333"/>
          <w:kern w:val="0"/>
          <w:sz w:val="27"/>
          <w:szCs w:val="27"/>
          <w:bdr w:val="none" w:sz="0" w:space="0" w:color="auto" w:frame="1"/>
        </w:rPr>
        <w:t>资金申报数据、</w:t>
      </w:r>
      <w:proofErr w:type="gramStart"/>
      <w:r w:rsidRPr="005D56C8">
        <w:rPr>
          <w:rFonts w:ascii="微软雅黑" w:eastAsia="微软雅黑" w:hAnsi="微软雅黑" w:cs="宋体" w:hint="eastAsia"/>
          <w:color w:val="333333"/>
          <w:kern w:val="0"/>
          <w:sz w:val="27"/>
          <w:szCs w:val="27"/>
          <w:bdr w:val="none" w:sz="0" w:space="0" w:color="auto" w:frame="1"/>
        </w:rPr>
        <w:t>扩大奖补资金</w:t>
      </w:r>
      <w:proofErr w:type="gramEnd"/>
      <w:r w:rsidRPr="005D56C8">
        <w:rPr>
          <w:rFonts w:ascii="微软雅黑" w:eastAsia="微软雅黑" w:hAnsi="微软雅黑" w:cs="宋体" w:hint="eastAsia"/>
          <w:color w:val="333333"/>
          <w:kern w:val="0"/>
          <w:sz w:val="27"/>
          <w:szCs w:val="27"/>
          <w:bdr w:val="none" w:sz="0" w:space="0" w:color="auto" w:frame="1"/>
        </w:rPr>
        <w:t>发放范围、截留</w:t>
      </w:r>
      <w:proofErr w:type="gramStart"/>
      <w:r w:rsidRPr="005D56C8">
        <w:rPr>
          <w:rFonts w:ascii="微软雅黑" w:eastAsia="微软雅黑" w:hAnsi="微软雅黑" w:cs="宋体" w:hint="eastAsia"/>
          <w:color w:val="333333"/>
          <w:kern w:val="0"/>
          <w:sz w:val="27"/>
          <w:szCs w:val="27"/>
          <w:bdr w:val="none" w:sz="0" w:space="0" w:color="auto" w:frame="1"/>
        </w:rPr>
        <w:t>挪用奖补资金</w:t>
      </w:r>
      <w:proofErr w:type="gramEnd"/>
      <w:r w:rsidRPr="005D56C8">
        <w:rPr>
          <w:rFonts w:ascii="微软雅黑" w:eastAsia="微软雅黑" w:hAnsi="微软雅黑" w:cs="宋体" w:hint="eastAsia"/>
          <w:color w:val="333333"/>
          <w:kern w:val="0"/>
          <w:sz w:val="27"/>
          <w:szCs w:val="27"/>
          <w:bdr w:val="none" w:sz="0" w:space="0" w:color="auto" w:frame="1"/>
        </w:rPr>
        <w:t>的部门和管理人员，一经查实，将依法依规严肃处理，追回相应</w:t>
      </w:r>
      <w:proofErr w:type="gramStart"/>
      <w:r w:rsidRPr="005D56C8">
        <w:rPr>
          <w:rFonts w:ascii="微软雅黑" w:eastAsia="微软雅黑" w:hAnsi="微软雅黑" w:cs="宋体" w:hint="eastAsia"/>
          <w:color w:val="333333"/>
          <w:kern w:val="0"/>
          <w:sz w:val="27"/>
          <w:szCs w:val="27"/>
          <w:bdr w:val="none" w:sz="0" w:space="0" w:color="auto" w:frame="1"/>
        </w:rPr>
        <w:t>的奖补资金</w:t>
      </w:r>
      <w:proofErr w:type="gramEnd"/>
      <w:r w:rsidRPr="005D56C8">
        <w:rPr>
          <w:rFonts w:ascii="微软雅黑" w:eastAsia="微软雅黑" w:hAnsi="微软雅黑" w:cs="宋体" w:hint="eastAsia"/>
          <w:color w:val="333333"/>
          <w:kern w:val="0"/>
          <w:sz w:val="27"/>
          <w:szCs w:val="27"/>
          <w:bdr w:val="none" w:sz="0" w:space="0" w:color="auto" w:frame="1"/>
        </w:rPr>
        <w:t>，并依法追究相关责任人的责任。对未按规定</w:t>
      </w:r>
      <w:proofErr w:type="gramStart"/>
      <w:r w:rsidRPr="005D56C8">
        <w:rPr>
          <w:rFonts w:ascii="微软雅黑" w:eastAsia="微软雅黑" w:hAnsi="微软雅黑" w:cs="宋体" w:hint="eastAsia"/>
          <w:color w:val="333333"/>
          <w:kern w:val="0"/>
          <w:sz w:val="27"/>
          <w:szCs w:val="27"/>
          <w:bdr w:val="none" w:sz="0" w:space="0" w:color="auto" w:frame="1"/>
        </w:rPr>
        <w:t>将奖补</w:t>
      </w:r>
      <w:proofErr w:type="gramEnd"/>
      <w:r w:rsidRPr="005D56C8">
        <w:rPr>
          <w:rFonts w:ascii="微软雅黑" w:eastAsia="微软雅黑" w:hAnsi="微软雅黑" w:cs="宋体" w:hint="eastAsia"/>
          <w:color w:val="333333"/>
          <w:kern w:val="0"/>
          <w:sz w:val="27"/>
          <w:szCs w:val="27"/>
          <w:bdr w:val="none" w:sz="0" w:space="0" w:color="auto" w:frame="1"/>
        </w:rPr>
        <w:t>资金及时拨付申请对象的，依照有关法律法规实施责任追究和处罚。</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第二十三条各盟市交通运输局未按发展计划完成当年度任务指标的，下一年度减少计划额度或不予认定为重点推广地区。</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第二十四条</w:t>
      </w:r>
      <w:r w:rsidRPr="005D56C8">
        <w:rPr>
          <w:rFonts w:ascii="微软雅黑" w:eastAsia="微软雅黑" w:hAnsi="微软雅黑" w:cs="宋体" w:hint="eastAsia"/>
          <w:color w:val="333333"/>
          <w:kern w:val="0"/>
          <w:sz w:val="27"/>
          <w:szCs w:val="27"/>
          <w:bdr w:val="none" w:sz="0" w:space="0" w:color="auto" w:frame="1"/>
        </w:rPr>
        <w:t> </w:t>
      </w:r>
      <w:r w:rsidRPr="005D56C8">
        <w:rPr>
          <w:rFonts w:ascii="微软雅黑" w:eastAsia="微软雅黑" w:hAnsi="微软雅黑" w:cs="宋体" w:hint="eastAsia"/>
          <w:color w:val="333333"/>
          <w:kern w:val="0"/>
          <w:sz w:val="27"/>
          <w:szCs w:val="27"/>
          <w:bdr w:val="none" w:sz="0" w:space="0" w:color="auto" w:frame="1"/>
        </w:rPr>
        <w:t>各盟市、旗县（区）交通运输主管部门应建立和完善出租汽车行业监管平台，确保新能源巡游车运行期间，卫星定位、车辆运营、视频音频等数据能够得到实时采集和动态监控。</w:t>
      </w:r>
    </w:p>
    <w:p w:rsidR="005D56C8" w:rsidRPr="005D56C8" w:rsidRDefault="005D56C8" w:rsidP="005D56C8">
      <w:pPr>
        <w:widowControl/>
        <w:shd w:val="clear" w:color="auto" w:fill="FFFFFF"/>
        <w:spacing w:line="480" w:lineRule="atLeast"/>
        <w:jc w:val="center"/>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b/>
          <w:bCs/>
          <w:color w:val="333333"/>
          <w:kern w:val="0"/>
          <w:sz w:val="27"/>
          <w:szCs w:val="27"/>
          <w:bdr w:val="none" w:sz="0" w:space="0" w:color="auto" w:frame="1"/>
        </w:rPr>
        <w:t>第六章</w:t>
      </w:r>
      <w:r w:rsidRPr="005D56C8">
        <w:rPr>
          <w:rFonts w:ascii="微软雅黑" w:eastAsia="微软雅黑" w:hAnsi="微软雅黑" w:cs="宋体" w:hint="eastAsia"/>
          <w:b/>
          <w:bCs/>
          <w:color w:val="333333"/>
          <w:kern w:val="0"/>
          <w:sz w:val="27"/>
          <w:szCs w:val="27"/>
          <w:bdr w:val="none" w:sz="0" w:space="0" w:color="auto" w:frame="1"/>
        </w:rPr>
        <w:t> </w:t>
      </w:r>
      <w:r w:rsidRPr="005D56C8">
        <w:rPr>
          <w:rFonts w:ascii="微软雅黑" w:eastAsia="微软雅黑" w:hAnsi="微软雅黑" w:cs="宋体" w:hint="eastAsia"/>
          <w:b/>
          <w:bCs/>
          <w:color w:val="333333"/>
          <w:kern w:val="0"/>
          <w:sz w:val="27"/>
          <w:szCs w:val="27"/>
          <w:bdr w:val="none" w:sz="0" w:space="0" w:color="auto" w:frame="1"/>
        </w:rPr>
        <w:t>附则</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第二十五条本《细则》由自治区交通运输厅、财政厅负责解释。</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第二十六条 本《细则》自发布之日起施行。</w:t>
      </w:r>
    </w:p>
    <w:p w:rsidR="005D56C8" w:rsidRPr="005D56C8" w:rsidRDefault="005D56C8" w:rsidP="005D56C8">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5D56C8">
        <w:rPr>
          <w:rFonts w:ascii="微软雅黑" w:eastAsia="微软雅黑" w:hAnsi="微软雅黑" w:cs="宋体" w:hint="eastAsia"/>
          <w:color w:val="333333"/>
          <w:kern w:val="0"/>
          <w:sz w:val="27"/>
          <w:szCs w:val="27"/>
          <w:bdr w:val="none" w:sz="0" w:space="0" w:color="auto" w:frame="1"/>
        </w:rPr>
        <w:t>第二十七条《内蒙古自治区交通运输厅 财政厅“十四五”推广应用新能源巡游出租汽车奖补实施细则》（内交发〔2022〕618号）同时废止。</w:t>
      </w:r>
    </w:p>
    <w:p w:rsidR="00840742" w:rsidRDefault="00840742"/>
    <w:sectPr w:rsidR="00840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81"/>
    <w:rsid w:val="005D56C8"/>
    <w:rsid w:val="00836081"/>
    <w:rsid w:val="0084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0D2B"/>
  <w15:chartTrackingRefBased/>
  <w15:docId w15:val="{33CDF169-8D0D-477B-AC76-AB5D4FFC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55375">
      <w:bodyDiv w:val="1"/>
      <w:marLeft w:val="0"/>
      <w:marRight w:val="0"/>
      <w:marTop w:val="0"/>
      <w:marBottom w:val="0"/>
      <w:divBdr>
        <w:top w:val="none" w:sz="0" w:space="0" w:color="auto"/>
        <w:left w:val="none" w:sz="0" w:space="0" w:color="auto"/>
        <w:bottom w:val="none" w:sz="0" w:space="0" w:color="auto"/>
        <w:right w:val="none" w:sz="0" w:space="0" w:color="auto"/>
      </w:divBdr>
      <w:divsChild>
        <w:div w:id="282076469">
          <w:marLeft w:val="0"/>
          <w:marRight w:val="0"/>
          <w:marTop w:val="100"/>
          <w:marBottom w:val="100"/>
          <w:divBdr>
            <w:top w:val="none" w:sz="0" w:space="0" w:color="auto"/>
            <w:left w:val="none" w:sz="0" w:space="0" w:color="auto"/>
            <w:bottom w:val="single" w:sz="12" w:space="0" w:color="F2F2F2"/>
            <w:right w:val="none" w:sz="0" w:space="0" w:color="auto"/>
          </w:divBdr>
          <w:divsChild>
            <w:div w:id="1119106997">
              <w:marLeft w:val="0"/>
              <w:marRight w:val="0"/>
              <w:marTop w:val="100"/>
              <w:marBottom w:val="100"/>
              <w:divBdr>
                <w:top w:val="none" w:sz="0" w:space="0" w:color="auto"/>
                <w:left w:val="none" w:sz="0" w:space="0" w:color="auto"/>
                <w:bottom w:val="none" w:sz="0" w:space="0" w:color="auto"/>
                <w:right w:val="none" w:sz="0" w:space="0" w:color="auto"/>
              </w:divBdr>
            </w:div>
            <w:div w:id="856624883">
              <w:marLeft w:val="0"/>
              <w:marRight w:val="0"/>
              <w:marTop w:val="100"/>
              <w:marBottom w:val="100"/>
              <w:divBdr>
                <w:top w:val="none" w:sz="0" w:space="0" w:color="auto"/>
                <w:left w:val="none" w:sz="0" w:space="0" w:color="auto"/>
                <w:bottom w:val="none" w:sz="0" w:space="0" w:color="auto"/>
                <w:right w:val="none" w:sz="0" w:space="0" w:color="auto"/>
              </w:divBdr>
              <w:divsChild>
                <w:div w:id="11495199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5309064">
          <w:marLeft w:val="0"/>
          <w:marRight w:val="0"/>
          <w:marTop w:val="100"/>
          <w:marBottom w:val="100"/>
          <w:divBdr>
            <w:top w:val="none" w:sz="0" w:space="0" w:color="auto"/>
            <w:left w:val="none" w:sz="0" w:space="0" w:color="auto"/>
            <w:bottom w:val="none" w:sz="0" w:space="0" w:color="auto"/>
            <w:right w:val="none" w:sz="0" w:space="0" w:color="auto"/>
          </w:divBdr>
          <w:divsChild>
            <w:div w:id="1374773701">
              <w:marLeft w:val="0"/>
              <w:marRight w:val="0"/>
              <w:marTop w:val="100"/>
              <w:marBottom w:val="100"/>
              <w:divBdr>
                <w:top w:val="none" w:sz="0" w:space="0" w:color="auto"/>
                <w:left w:val="none" w:sz="0" w:space="0" w:color="auto"/>
                <w:bottom w:val="none" w:sz="0" w:space="0" w:color="auto"/>
                <w:right w:val="none" w:sz="0" w:space="0" w:color="auto"/>
              </w:divBdr>
              <w:divsChild>
                <w:div w:id="903248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1011</Words>
  <Characters>5766</Characters>
  <Application>Microsoft Office Word</Application>
  <DocSecurity>0</DocSecurity>
  <Lines>48</Lines>
  <Paragraphs>13</Paragraphs>
  <ScaleCrop>false</ScaleCrop>
  <Company>神州网信技术有限公司</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LFJ</dc:creator>
  <cp:keywords/>
  <dc:description/>
  <cp:lastModifiedBy>LFJ</cp:lastModifiedBy>
  <cp:revision>2</cp:revision>
  <dcterms:created xsi:type="dcterms:W3CDTF">2023-08-31T07:49:00Z</dcterms:created>
  <dcterms:modified xsi:type="dcterms:W3CDTF">2023-08-31T07:49:00Z</dcterms:modified>
</cp:coreProperties>
</file>